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62556011" w:rsidR="001A4A12" w:rsidRPr="00BC1252" w:rsidRDefault="001A4A12" w:rsidP="00255558">
      <w:pPr>
        <w:keepNext/>
        <w:jc w:val="center"/>
        <w:rPr>
          <w:b/>
          <w:sz w:val="24"/>
          <w:szCs w:val="24"/>
        </w:rPr>
      </w:pPr>
      <w:r w:rsidRPr="00BC1252">
        <w:rPr>
          <w:b/>
          <w:sz w:val="24"/>
          <w:szCs w:val="24"/>
        </w:rPr>
        <w:t xml:space="preserve">EDITAL Nº </w:t>
      </w:r>
      <w:r w:rsidR="00BC1252" w:rsidRPr="00BC1252">
        <w:rPr>
          <w:b/>
          <w:sz w:val="24"/>
          <w:szCs w:val="24"/>
        </w:rPr>
        <w:t>142</w:t>
      </w:r>
      <w:r w:rsidRPr="00BC1252">
        <w:rPr>
          <w:b/>
          <w:sz w:val="24"/>
          <w:szCs w:val="24"/>
        </w:rPr>
        <w:t>/202</w:t>
      </w:r>
      <w:r w:rsidR="00D01726" w:rsidRPr="00BC1252">
        <w:rPr>
          <w:b/>
          <w:sz w:val="24"/>
          <w:szCs w:val="24"/>
        </w:rPr>
        <w:t>5</w:t>
      </w:r>
      <w:r w:rsidRPr="00BC1252">
        <w:rPr>
          <w:b/>
          <w:sz w:val="24"/>
          <w:szCs w:val="24"/>
        </w:rPr>
        <w:t>.</w:t>
      </w:r>
    </w:p>
    <w:p w14:paraId="29F74777" w14:textId="4D9107A2" w:rsidR="001A4A12" w:rsidRPr="00BC1252" w:rsidRDefault="001A4A12" w:rsidP="00255558">
      <w:pPr>
        <w:keepNext/>
        <w:jc w:val="center"/>
        <w:rPr>
          <w:b/>
          <w:sz w:val="24"/>
          <w:szCs w:val="24"/>
        </w:rPr>
      </w:pPr>
      <w:r w:rsidRPr="00BC1252">
        <w:rPr>
          <w:b/>
          <w:sz w:val="24"/>
          <w:szCs w:val="24"/>
        </w:rPr>
        <w:t xml:space="preserve">PROCESSO Nº </w:t>
      </w:r>
      <w:r w:rsidR="00BC1252" w:rsidRPr="00BC1252">
        <w:rPr>
          <w:b/>
          <w:sz w:val="24"/>
          <w:szCs w:val="24"/>
        </w:rPr>
        <w:t>142</w:t>
      </w:r>
      <w:r w:rsidR="002A798A" w:rsidRPr="00BC1252">
        <w:rPr>
          <w:b/>
          <w:sz w:val="24"/>
          <w:szCs w:val="24"/>
        </w:rPr>
        <w:t>/202</w:t>
      </w:r>
      <w:r w:rsidR="00D01726" w:rsidRPr="00BC1252">
        <w:rPr>
          <w:b/>
          <w:sz w:val="24"/>
          <w:szCs w:val="24"/>
        </w:rPr>
        <w:t>5</w:t>
      </w:r>
      <w:r w:rsidRPr="00BC1252">
        <w:rPr>
          <w:b/>
          <w:sz w:val="24"/>
          <w:szCs w:val="24"/>
        </w:rPr>
        <w:t>.</w:t>
      </w:r>
    </w:p>
    <w:p w14:paraId="0E7D688A" w14:textId="658EEC67" w:rsidR="001A4A12" w:rsidRPr="00BC1252" w:rsidRDefault="007F0B47" w:rsidP="00255558">
      <w:pPr>
        <w:keepNext/>
        <w:jc w:val="center"/>
        <w:rPr>
          <w:b/>
          <w:sz w:val="24"/>
          <w:szCs w:val="24"/>
        </w:rPr>
      </w:pPr>
      <w:r w:rsidRPr="00BC1252">
        <w:rPr>
          <w:b/>
          <w:sz w:val="24"/>
          <w:szCs w:val="24"/>
        </w:rPr>
        <w:t>PREGÃO N</w:t>
      </w:r>
      <w:r w:rsidR="00236E3F" w:rsidRPr="00BC1252">
        <w:rPr>
          <w:b/>
          <w:sz w:val="24"/>
          <w:szCs w:val="24"/>
        </w:rPr>
        <w:t>º</w:t>
      </w:r>
      <w:r w:rsidR="008F7904" w:rsidRPr="00BC1252">
        <w:rPr>
          <w:b/>
          <w:sz w:val="24"/>
          <w:szCs w:val="24"/>
        </w:rPr>
        <w:t xml:space="preserve"> </w:t>
      </w:r>
      <w:r w:rsidR="00BC1252" w:rsidRPr="00BC1252">
        <w:rPr>
          <w:b/>
          <w:sz w:val="24"/>
          <w:szCs w:val="24"/>
        </w:rPr>
        <w:t>73</w:t>
      </w:r>
      <w:r w:rsidR="001A4A12" w:rsidRPr="00BC1252">
        <w:rPr>
          <w:b/>
          <w:sz w:val="24"/>
          <w:szCs w:val="24"/>
        </w:rPr>
        <w:t>/202</w:t>
      </w:r>
      <w:r w:rsidR="00D01726" w:rsidRPr="00BC1252">
        <w:rPr>
          <w:b/>
          <w:sz w:val="24"/>
          <w:szCs w:val="24"/>
        </w:rPr>
        <w:t>5</w:t>
      </w:r>
      <w:r w:rsidR="001A4A12" w:rsidRPr="00BC1252">
        <w:rPr>
          <w:b/>
          <w:sz w:val="24"/>
          <w:szCs w:val="24"/>
        </w:rPr>
        <w:t xml:space="preserve"> - </w:t>
      </w:r>
      <w:r w:rsidR="001A4A12" w:rsidRPr="00BC1252">
        <w:rPr>
          <w:b/>
          <w:i/>
          <w:sz w:val="24"/>
          <w:szCs w:val="24"/>
        </w:rPr>
        <w:t>Eletrônico</w:t>
      </w:r>
      <w:r w:rsidR="001A4A12" w:rsidRPr="00BC1252">
        <w:rPr>
          <w:b/>
          <w:sz w:val="24"/>
          <w:szCs w:val="24"/>
        </w:rPr>
        <w:t>.</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38375153" w14:textId="7552AC69" w:rsidR="00354978" w:rsidRPr="00681E08" w:rsidRDefault="00354978" w:rsidP="005E70E7">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00DA6FBD">
        <w:rPr>
          <w:b/>
          <w:i/>
          <w:sz w:val="24"/>
          <w:szCs w:val="24"/>
          <w:u w:val="single"/>
        </w:rPr>
        <w:t>preferencial</w:t>
      </w:r>
      <w:r w:rsidRPr="00BC1252">
        <w:rPr>
          <w:b/>
          <w:i/>
          <w:sz w:val="24"/>
          <w:szCs w:val="24"/>
        </w:rPr>
        <w:t xml:space="preserve"> </w:t>
      </w:r>
      <w:r w:rsidRPr="00681E08">
        <w:rPr>
          <w:b/>
          <w:i/>
          <w:sz w:val="24"/>
          <w:szCs w:val="24"/>
        </w:rPr>
        <w:t>às beneficiárias da Lei Complementar nº 123/2006, nos termos do seu art. 48, inciso I, alterado pela Lei Complementar nº 147/2014.</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2C13AE23" w:rsidR="00292B1C" w:rsidRPr="007F0680" w:rsidRDefault="001A4A12" w:rsidP="00F6055D">
      <w:pPr>
        <w:pStyle w:val="Recuodecorpodetexto"/>
        <w:tabs>
          <w:tab w:val="left" w:pos="1418"/>
        </w:tabs>
        <w:spacing w:before="240" w:after="0"/>
        <w:ind w:left="0"/>
        <w:jc w:val="both"/>
        <w:rPr>
          <w:b/>
          <w:sz w:val="24"/>
          <w:szCs w:val="24"/>
        </w:rPr>
      </w:pPr>
      <w:r w:rsidRPr="007F0680">
        <w:rPr>
          <w:b/>
          <w:sz w:val="24"/>
          <w:szCs w:val="24"/>
        </w:rPr>
        <w:t xml:space="preserve">1.1. </w:t>
      </w:r>
      <w:r w:rsidRPr="005C07B5">
        <w:rPr>
          <w:b/>
          <w:sz w:val="24"/>
          <w:szCs w:val="24"/>
        </w:rPr>
        <w:t>É objeto deste pregão</w:t>
      </w:r>
      <w:r w:rsidR="00F10EF2" w:rsidRPr="005C07B5">
        <w:rPr>
          <w:b/>
          <w:sz w:val="24"/>
          <w:szCs w:val="24"/>
        </w:rPr>
        <w:t xml:space="preserve"> </w:t>
      </w:r>
      <w:r w:rsidR="00343E88" w:rsidRPr="005C07B5">
        <w:rPr>
          <w:b/>
          <w:sz w:val="24"/>
          <w:szCs w:val="24"/>
        </w:rPr>
        <w:t xml:space="preserve">o </w:t>
      </w:r>
      <w:r w:rsidR="00DD0D4B" w:rsidRPr="005C07B5">
        <w:rPr>
          <w:b/>
          <w:color w:val="000000"/>
          <w:sz w:val="24"/>
          <w:szCs w:val="24"/>
        </w:rPr>
        <w:t>registro</w:t>
      </w:r>
      <w:r w:rsidR="00DD0D4B" w:rsidRPr="00B97112">
        <w:rPr>
          <w:b/>
          <w:color w:val="000000"/>
          <w:sz w:val="24"/>
          <w:szCs w:val="24"/>
        </w:rPr>
        <w:t xml:space="preserve"> de preços</w:t>
      </w:r>
      <w:r w:rsidR="00DD0D4B" w:rsidRPr="00B97112">
        <w:rPr>
          <w:rFonts w:ascii="Tahoma" w:hAnsi="Tahoma" w:cs="Tahoma"/>
          <w:b/>
          <w:color w:val="000000"/>
          <w:sz w:val="24"/>
          <w:szCs w:val="24"/>
        </w:rPr>
        <w:t xml:space="preserve"> </w:t>
      </w:r>
      <w:r w:rsidR="00F10EF2" w:rsidRPr="00B97112">
        <w:rPr>
          <w:b/>
          <w:color w:val="000000"/>
          <w:sz w:val="24"/>
          <w:szCs w:val="24"/>
        </w:rPr>
        <w:t xml:space="preserve">objetivando possível contratação futura </w:t>
      </w:r>
      <w:r w:rsidR="005C07B5">
        <w:rPr>
          <w:b/>
          <w:color w:val="000000"/>
          <w:sz w:val="24"/>
          <w:szCs w:val="24"/>
        </w:rPr>
        <w:t xml:space="preserve">para </w:t>
      </w:r>
      <w:r w:rsidR="005C07B5">
        <w:rPr>
          <w:b/>
          <w:sz w:val="24"/>
          <w:szCs w:val="24"/>
        </w:rPr>
        <w:t>aquisição de</w:t>
      </w:r>
      <w:r w:rsidR="005C07B5" w:rsidRPr="005C07B5">
        <w:rPr>
          <w:b/>
          <w:sz w:val="24"/>
          <w:szCs w:val="24"/>
        </w:rPr>
        <w:t xml:space="preserve"> doses de sêmen bovino, que serão armazenadas em botijões de nitrogênio líquido devidamente certificados, sob responsabilidade da Secretaria da Agricultura e Meio Ambiente</w:t>
      </w:r>
      <w:r w:rsidR="00F6055D">
        <w:rPr>
          <w:b/>
          <w:sz w:val="24"/>
          <w:szCs w:val="24"/>
        </w:rPr>
        <w:t>,</w:t>
      </w:r>
      <w:r w:rsidR="00F6055D" w:rsidRPr="00F6055D">
        <w:rPr>
          <w:b/>
          <w:sz w:val="24"/>
          <w:szCs w:val="24"/>
        </w:rPr>
        <w:t xml:space="preserve"> </w:t>
      </w:r>
      <w:r w:rsidR="00F6055D">
        <w:rPr>
          <w:b/>
          <w:sz w:val="24"/>
          <w:szCs w:val="24"/>
        </w:rPr>
        <w:t>g</w:t>
      </w:r>
      <w:r w:rsidR="00F6055D" w:rsidRPr="00F6055D">
        <w:rPr>
          <w:b/>
          <w:sz w:val="24"/>
          <w:szCs w:val="24"/>
        </w:rPr>
        <w:t>arantindo as condições ideais de conserva</w:t>
      </w:r>
      <w:r w:rsidR="00340EB3">
        <w:rPr>
          <w:b/>
          <w:sz w:val="24"/>
          <w:szCs w:val="24"/>
        </w:rPr>
        <w:t>ção até o momento da utilização</w:t>
      </w:r>
      <w:bookmarkStart w:id="0" w:name="_GoBack"/>
      <w:bookmarkEnd w:id="0"/>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w:t>
      </w:r>
      <w:proofErr w:type="spellStart"/>
      <w:r w:rsidR="00401493" w:rsidRPr="007F0680">
        <w:rPr>
          <w:sz w:val="24"/>
          <w:szCs w:val="24"/>
        </w:rPr>
        <w:t>EPI’s</w:t>
      </w:r>
      <w:proofErr w:type="spellEnd"/>
      <w:r w:rsidR="00401493" w:rsidRPr="007F0680">
        <w:rPr>
          <w:sz w:val="24"/>
          <w:szCs w:val="24"/>
        </w:rPr>
        <w:t>, etc.</w:t>
      </w:r>
    </w:p>
    <w:p w14:paraId="1252C755" w14:textId="77777777" w:rsidR="001A4A12" w:rsidRPr="007F0680" w:rsidRDefault="001A4A12" w:rsidP="00F6055D">
      <w:pPr>
        <w:spacing w:before="240"/>
        <w:jc w:val="both"/>
        <w:rPr>
          <w:sz w:val="24"/>
          <w:szCs w:val="24"/>
        </w:rPr>
      </w:pPr>
      <w:r w:rsidRPr="007F0680">
        <w:rPr>
          <w:b/>
          <w:sz w:val="24"/>
          <w:szCs w:val="24"/>
        </w:rPr>
        <w:t>1.2.</w:t>
      </w:r>
      <w:r w:rsidRPr="007F0680">
        <w:rPr>
          <w:sz w:val="24"/>
          <w:szCs w:val="24"/>
        </w:rPr>
        <w:t xml:space="preserve"> As quantidades são máximas, podendo, no entanto, a Administra</w:t>
      </w:r>
      <w:r w:rsidR="00AF40BE" w:rsidRPr="007F0680">
        <w:rPr>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6B490DFA" w:rsidR="00BE4BA7" w:rsidRPr="00260A85"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propostas</w:t>
      </w:r>
      <w:r w:rsidRPr="00260A85">
        <w:rPr>
          <w:sz w:val="24"/>
          <w:szCs w:val="24"/>
        </w:rPr>
        <w:t xml:space="preserve">: </w:t>
      </w:r>
      <w:r w:rsidR="00260A85" w:rsidRPr="00260A85">
        <w:rPr>
          <w:b/>
          <w:sz w:val="24"/>
          <w:szCs w:val="24"/>
        </w:rPr>
        <w:t>25</w:t>
      </w:r>
      <w:r w:rsidRPr="00260A85">
        <w:rPr>
          <w:b/>
          <w:sz w:val="24"/>
          <w:szCs w:val="24"/>
        </w:rPr>
        <w:t xml:space="preserve"> de </w:t>
      </w:r>
      <w:r w:rsidR="00260A85" w:rsidRPr="00260A85">
        <w:rPr>
          <w:b/>
          <w:sz w:val="24"/>
          <w:szCs w:val="24"/>
        </w:rPr>
        <w:t>agosto</w:t>
      </w:r>
      <w:r w:rsidRPr="00260A85">
        <w:rPr>
          <w:b/>
          <w:sz w:val="24"/>
          <w:szCs w:val="24"/>
        </w:rPr>
        <w:t xml:space="preserve"> de 2025, às 08h20min.</w:t>
      </w:r>
    </w:p>
    <w:p w14:paraId="1D756C6F" w14:textId="7C3A8183" w:rsidR="00BE4BA7" w:rsidRPr="00260A85" w:rsidRDefault="00BE4BA7" w:rsidP="00BE4BA7">
      <w:pPr>
        <w:pStyle w:val="Recuodecorpodetexto"/>
        <w:tabs>
          <w:tab w:val="left" w:pos="1418"/>
        </w:tabs>
        <w:spacing w:after="0"/>
        <w:ind w:left="0"/>
        <w:jc w:val="both"/>
        <w:rPr>
          <w:b/>
          <w:sz w:val="24"/>
          <w:szCs w:val="24"/>
        </w:rPr>
      </w:pPr>
      <w:r w:rsidRPr="00260A85">
        <w:rPr>
          <w:b/>
          <w:sz w:val="24"/>
          <w:szCs w:val="24"/>
        </w:rPr>
        <w:t>2.2.</w:t>
      </w:r>
      <w:r w:rsidRPr="00260A85">
        <w:rPr>
          <w:sz w:val="24"/>
          <w:szCs w:val="24"/>
        </w:rPr>
        <w:t xml:space="preserve"> Data e hora da disputa de preços: </w:t>
      </w:r>
      <w:r w:rsidR="00260A85" w:rsidRPr="00260A85">
        <w:rPr>
          <w:b/>
          <w:sz w:val="24"/>
          <w:szCs w:val="24"/>
        </w:rPr>
        <w:t>25</w:t>
      </w:r>
      <w:r w:rsidRPr="00260A85">
        <w:rPr>
          <w:b/>
          <w:sz w:val="24"/>
          <w:szCs w:val="24"/>
        </w:rPr>
        <w:t xml:space="preserve"> de </w:t>
      </w:r>
      <w:r w:rsidR="00260A85" w:rsidRPr="00260A85">
        <w:rPr>
          <w:b/>
          <w:sz w:val="24"/>
          <w:szCs w:val="24"/>
        </w:rPr>
        <w:t>agosto</w:t>
      </w:r>
      <w:r w:rsidRPr="00260A85">
        <w:rPr>
          <w:b/>
          <w:sz w:val="24"/>
          <w:szCs w:val="24"/>
        </w:rPr>
        <w:t xml:space="preserve"> de 2025,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1D70BCE5"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w:t>
      </w:r>
      <w:r w:rsidR="00E22CAD" w:rsidRPr="00260A85">
        <w:rPr>
          <w:sz w:val="24"/>
          <w:szCs w:val="24"/>
          <w:lang w:eastAsia="pt-BR"/>
        </w:rPr>
        <w:t xml:space="preserve">de </w:t>
      </w:r>
      <w:r w:rsidR="00D5499B" w:rsidRPr="00260A85">
        <w:rPr>
          <w:b/>
          <w:sz w:val="24"/>
          <w:szCs w:val="24"/>
          <w:lang w:eastAsia="pt-BR"/>
        </w:rPr>
        <w:t xml:space="preserve">R$ </w:t>
      </w:r>
      <w:r w:rsidR="00094A9F">
        <w:rPr>
          <w:b/>
          <w:sz w:val="24"/>
          <w:szCs w:val="24"/>
          <w:lang w:eastAsia="pt-BR"/>
        </w:rPr>
        <w:t>0,05</w:t>
      </w:r>
      <w:r w:rsidR="002D0A26" w:rsidRPr="00260A85">
        <w:rPr>
          <w:sz w:val="24"/>
          <w:szCs w:val="24"/>
          <w:lang w:eastAsia="pt-BR"/>
        </w:rPr>
        <w:t xml:space="preserve"> </w:t>
      </w:r>
      <w:r w:rsidR="002D0A26" w:rsidRPr="00260A85">
        <w:rPr>
          <w:b/>
          <w:sz w:val="24"/>
          <w:szCs w:val="24"/>
          <w:lang w:eastAsia="pt-BR"/>
        </w:rPr>
        <w:t>(</w:t>
      </w:r>
      <w:r w:rsidR="00094A9F">
        <w:rPr>
          <w:b/>
          <w:sz w:val="24"/>
          <w:szCs w:val="24"/>
          <w:lang w:eastAsia="pt-BR"/>
        </w:rPr>
        <w:t>cinco</w:t>
      </w:r>
      <w:r w:rsidR="00260A85" w:rsidRPr="00260A85">
        <w:rPr>
          <w:b/>
          <w:sz w:val="24"/>
          <w:szCs w:val="24"/>
          <w:lang w:eastAsia="pt-BR"/>
        </w:rPr>
        <w:t xml:space="preserve"> centavos</w:t>
      </w:r>
      <w:r w:rsidR="00E22CAD" w:rsidRPr="00260A85">
        <w:rPr>
          <w:b/>
          <w:sz w:val="24"/>
          <w:szCs w:val="24"/>
          <w:lang w:eastAsia="pt-BR"/>
        </w:rPr>
        <w:t>)</w:t>
      </w:r>
      <w:r w:rsidR="00E22CAD" w:rsidRPr="00260A85">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77777777" w:rsidR="00761F6D" w:rsidRPr="007F0680"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4B6BC56D" w14:textId="77777777" w:rsidR="007D60FC" w:rsidRDefault="007D60FC" w:rsidP="00761F6D">
      <w:pPr>
        <w:suppressAutoHyphens w:val="0"/>
        <w:autoSpaceDE w:val="0"/>
        <w:autoSpaceDN w:val="0"/>
        <w:adjustRightInd w:val="0"/>
        <w:spacing w:before="240" w:after="120"/>
        <w:jc w:val="both"/>
        <w:rPr>
          <w:b/>
          <w:bCs/>
          <w:sz w:val="24"/>
          <w:szCs w:val="24"/>
          <w:lang w:eastAsia="pt-BR"/>
        </w:rPr>
      </w:pPr>
    </w:p>
    <w:p w14:paraId="07CB4C6F" w14:textId="73C816D4"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1B23965E" w14:textId="14D3D1CD" w:rsidR="009230F9" w:rsidRPr="007D60FC" w:rsidRDefault="009230F9" w:rsidP="009230F9">
      <w:pPr>
        <w:autoSpaceDE w:val="0"/>
        <w:autoSpaceDN w:val="0"/>
        <w:adjustRightInd w:val="0"/>
        <w:jc w:val="both"/>
        <w:rPr>
          <w:b/>
          <w:bCs/>
          <w:sz w:val="24"/>
          <w:szCs w:val="24"/>
        </w:rPr>
      </w:pPr>
      <w:r w:rsidRPr="007D60FC">
        <w:rPr>
          <w:b/>
          <w:sz w:val="24"/>
          <w:szCs w:val="24"/>
        </w:rPr>
        <w:t>4.8.</w:t>
      </w:r>
      <w:r w:rsidRPr="007D60FC">
        <w:rPr>
          <w:sz w:val="24"/>
          <w:szCs w:val="24"/>
        </w:rPr>
        <w:t xml:space="preserve"> </w:t>
      </w:r>
      <w:r w:rsidRPr="007D60FC">
        <w:rPr>
          <w:b/>
          <w:bCs/>
          <w:sz w:val="24"/>
          <w:szCs w:val="24"/>
        </w:rPr>
        <w:t xml:space="preserve">A presente licitação é </w:t>
      </w:r>
      <w:r w:rsidR="00DA6FBD" w:rsidRPr="00DA6FBD">
        <w:rPr>
          <w:b/>
          <w:sz w:val="24"/>
          <w:szCs w:val="24"/>
          <w:u w:val="single"/>
        </w:rPr>
        <w:t>preferencial</w:t>
      </w:r>
      <w:r w:rsidR="00DA6FBD" w:rsidRPr="00BC1252">
        <w:rPr>
          <w:b/>
          <w:i/>
          <w:sz w:val="24"/>
          <w:szCs w:val="24"/>
        </w:rPr>
        <w:t xml:space="preserve"> </w:t>
      </w:r>
      <w:r w:rsidRPr="007D60FC">
        <w:rPr>
          <w:b/>
          <w:bCs/>
          <w:sz w:val="24"/>
          <w:szCs w:val="24"/>
        </w:rPr>
        <w:t>à participação de microempresa e empresa de pequeno porte, conforme Lei Complementar n° 123/06 e alterações introduzidas pela Lei Complementar nº 147/2014.</w:t>
      </w:r>
    </w:p>
    <w:p w14:paraId="3F4C4A66" w14:textId="77777777" w:rsidR="00761F6D" w:rsidRPr="007D60FC" w:rsidRDefault="00761F6D" w:rsidP="00761F6D">
      <w:pPr>
        <w:suppressAutoHyphens w:val="0"/>
        <w:autoSpaceDE w:val="0"/>
        <w:autoSpaceDN w:val="0"/>
        <w:adjustRightInd w:val="0"/>
        <w:spacing w:before="240" w:after="120"/>
        <w:jc w:val="both"/>
        <w:rPr>
          <w:b/>
          <w:bCs/>
          <w:sz w:val="24"/>
          <w:szCs w:val="24"/>
          <w:lang w:eastAsia="pt-BR"/>
        </w:rPr>
      </w:pPr>
      <w:r w:rsidRPr="007D60FC">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w:t>
      </w:r>
      <w:r w:rsidRPr="007F0680">
        <w:rPr>
          <w:color w:val="000000"/>
          <w:sz w:val="24"/>
          <w:szCs w:val="24"/>
          <w:lang w:eastAsia="pt-BR"/>
        </w:rPr>
        <w:lastRenderedPageBreak/>
        <w:t xml:space="preserve">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 xml:space="preserve">(h) consultas às Secretarias da Fazenda Federal, </w:t>
      </w:r>
      <w:proofErr w:type="gramStart"/>
      <w:r w:rsidRPr="007F0680">
        <w:rPr>
          <w:color w:val="000000"/>
          <w:sz w:val="24"/>
          <w:szCs w:val="24"/>
          <w:lang w:eastAsia="pt-BR"/>
        </w:rPr>
        <w:t>Estadual</w:t>
      </w:r>
      <w:proofErr w:type="gramEnd"/>
      <w:r w:rsidRPr="007F0680">
        <w:rPr>
          <w:color w:val="000000"/>
          <w:sz w:val="24"/>
          <w:szCs w:val="24"/>
          <w:lang w:eastAsia="pt-BR"/>
        </w:rPr>
        <w:t xml:space="preserve">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w:t>
      </w:r>
      <w:r w:rsidRPr="007F0680">
        <w:rPr>
          <w:color w:val="000000"/>
          <w:sz w:val="24"/>
          <w:szCs w:val="24"/>
          <w:lang w:eastAsia="pt-BR"/>
        </w:rPr>
        <w:lastRenderedPageBreak/>
        <w:t>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lastRenderedPageBreak/>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d) Apresentar certidão correcional (</w:t>
      </w:r>
      <w:proofErr w:type="spellStart"/>
      <w:r w:rsidRPr="007F0680">
        <w:rPr>
          <w:sz w:val="24"/>
          <w:szCs w:val="24"/>
        </w:rPr>
        <w:t>ePAD</w:t>
      </w:r>
      <w:proofErr w:type="spellEnd"/>
      <w:r w:rsidRPr="007F0680">
        <w:rPr>
          <w:sz w:val="24"/>
          <w:szCs w:val="24"/>
        </w:rPr>
        <w:t xml:space="preserve">,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7777777" w:rsidR="00F5078D" w:rsidRPr="00F5078D" w:rsidRDefault="00F5078D" w:rsidP="00F5078D">
      <w:pPr>
        <w:suppressAutoHyphens w:val="0"/>
        <w:autoSpaceDE w:val="0"/>
        <w:autoSpaceDN w:val="0"/>
        <w:adjustRightInd w:val="0"/>
        <w:spacing w:after="120"/>
        <w:jc w:val="both"/>
        <w:rPr>
          <w:b/>
          <w:i/>
          <w:sz w:val="24"/>
          <w:szCs w:val="24"/>
        </w:rPr>
      </w:pPr>
      <w:r w:rsidRPr="00F5078D">
        <w:rPr>
          <w:sz w:val="24"/>
          <w:szCs w:val="24"/>
        </w:rPr>
        <w:tab/>
        <w:t xml:space="preserve">- Que ainda não celebrou, no ano-calendário de realização do presente processo licitatório, contratos com a Administração Pública, cujos valores somados extrapolem a receita bruta máxima </w:t>
      </w:r>
      <w:r w:rsidRPr="00F5078D">
        <w:rPr>
          <w:sz w:val="24"/>
          <w:szCs w:val="24"/>
        </w:rPr>
        <w:lastRenderedPageBreak/>
        <w:t>admitida para fins de enquadramento como empresa de pequeno porte.</w:t>
      </w:r>
      <w:r w:rsidRPr="00F5078D">
        <w:rPr>
          <w:b/>
          <w:i/>
          <w:sz w:val="24"/>
          <w:szCs w:val="24"/>
        </w:rPr>
        <w:t xml:space="preserve"> Quando se tratar de Microempresa ou Empresa de Pequeno Porte.</w:t>
      </w:r>
    </w:p>
    <w:p w14:paraId="77CFAB5D" w14:textId="68C1827F" w:rsidR="00207BC3" w:rsidRPr="00AB4CEE" w:rsidRDefault="00201074" w:rsidP="00F5078D">
      <w:pPr>
        <w:suppressAutoHyphens w:val="0"/>
        <w:autoSpaceDE w:val="0"/>
        <w:autoSpaceDN w:val="0"/>
        <w:adjustRightInd w:val="0"/>
        <w:spacing w:after="120"/>
        <w:jc w:val="both"/>
        <w:rPr>
          <w:rFonts w:eastAsia="Calibri"/>
          <w:b/>
          <w:bCs/>
          <w:sz w:val="24"/>
          <w:szCs w:val="24"/>
          <w:u w:val="single"/>
          <w:lang w:eastAsia="en-US"/>
        </w:rPr>
      </w:pPr>
      <w:r w:rsidRPr="00AB4CEE">
        <w:rPr>
          <w:sz w:val="24"/>
          <w:szCs w:val="24"/>
        </w:rPr>
        <w:tab/>
      </w:r>
      <w:r w:rsidR="00207BC3" w:rsidRPr="00AB4CEE">
        <w:rPr>
          <w:rFonts w:eastAsia="Calibri"/>
          <w:b/>
          <w:bCs/>
          <w:sz w:val="24"/>
          <w:szCs w:val="24"/>
          <w:u w:val="single"/>
          <w:lang w:eastAsia="en-US"/>
        </w:rPr>
        <w:t>10.2.3. Qualificação técnico-profissional e técnico-operacional</w:t>
      </w:r>
      <w:r w:rsidR="0016369C" w:rsidRPr="00AB4CEE">
        <w:rPr>
          <w:rFonts w:eastAsia="Calibri"/>
          <w:b/>
          <w:bCs/>
          <w:sz w:val="24"/>
          <w:szCs w:val="24"/>
          <w:u w:val="single"/>
          <w:lang w:eastAsia="en-US"/>
        </w:rPr>
        <w:t>:</w:t>
      </w:r>
    </w:p>
    <w:p w14:paraId="74EDFF8D" w14:textId="342E7474" w:rsidR="00FC4E6A" w:rsidRPr="00AB4CEE" w:rsidRDefault="00207BC3" w:rsidP="006F396F">
      <w:pPr>
        <w:suppressAutoHyphens w:val="0"/>
        <w:ind w:firstLine="708"/>
        <w:jc w:val="both"/>
        <w:rPr>
          <w:sz w:val="24"/>
          <w:szCs w:val="24"/>
          <w:lang w:eastAsia="pt-BR"/>
        </w:rPr>
      </w:pPr>
      <w:bookmarkStart w:id="1" w:name="art67i"/>
      <w:bookmarkStart w:id="2" w:name="art67ii"/>
      <w:bookmarkEnd w:id="1"/>
      <w:bookmarkEnd w:id="2"/>
      <w:r w:rsidRPr="00AB4CEE">
        <w:rPr>
          <w:bCs/>
          <w:sz w:val="24"/>
          <w:szCs w:val="24"/>
          <w:lang w:eastAsia="pt-BR"/>
        </w:rPr>
        <w:t>a</w:t>
      </w:r>
      <w:r w:rsidRPr="00AB4CEE">
        <w:rPr>
          <w:b/>
          <w:bCs/>
          <w:sz w:val="24"/>
          <w:szCs w:val="24"/>
          <w:lang w:eastAsia="pt-BR"/>
        </w:rPr>
        <w:t>)</w:t>
      </w:r>
      <w:r w:rsidR="00757307" w:rsidRPr="00AB4CEE">
        <w:rPr>
          <w:sz w:val="24"/>
          <w:szCs w:val="24"/>
          <w:lang w:eastAsia="pt-BR"/>
        </w:rPr>
        <w:t xml:space="preserve"> D</w:t>
      </w:r>
      <w:r w:rsidRPr="00AB4CEE">
        <w:rPr>
          <w:sz w:val="24"/>
          <w:szCs w:val="24"/>
          <w:lang w:eastAsia="pt-BR"/>
        </w:rPr>
        <w:t xml:space="preserve">eclaração de que o licitante tomou conhecimento de todas as informações e das </w:t>
      </w:r>
      <w:r w:rsidR="00775A23" w:rsidRPr="00AB4CEE">
        <w:rPr>
          <w:sz w:val="24"/>
          <w:szCs w:val="24"/>
          <w:lang w:eastAsia="pt-BR"/>
        </w:rPr>
        <w:t>condições e</w:t>
      </w:r>
      <w:r w:rsidR="001602B7" w:rsidRPr="00AB4CEE">
        <w:rPr>
          <w:sz w:val="24"/>
          <w:szCs w:val="24"/>
          <w:lang w:eastAsia="pt-BR"/>
        </w:rPr>
        <w:t xml:space="preserve"> </w:t>
      </w:r>
      <w:r w:rsidRPr="00AB4CEE">
        <w:rPr>
          <w:sz w:val="24"/>
          <w:szCs w:val="24"/>
          <w:lang w:eastAsia="pt-BR"/>
        </w:rPr>
        <w:t xml:space="preserve">locais para o cumprimento das obrigações objeto da </w:t>
      </w:r>
      <w:r w:rsidR="009B4581" w:rsidRPr="00AB4CEE">
        <w:rPr>
          <w:sz w:val="24"/>
          <w:szCs w:val="24"/>
          <w:lang w:eastAsia="pt-BR"/>
        </w:rPr>
        <w:t xml:space="preserve">licitação. </w:t>
      </w:r>
    </w:p>
    <w:p w14:paraId="365A2068" w14:textId="23FD2505" w:rsidR="00AB4CEE" w:rsidRPr="00D019F2" w:rsidRDefault="00AB4CEE" w:rsidP="006F396F">
      <w:pPr>
        <w:suppressAutoHyphens w:val="0"/>
        <w:ind w:firstLine="708"/>
        <w:jc w:val="both"/>
        <w:rPr>
          <w:color w:val="FF0000"/>
          <w:sz w:val="24"/>
          <w:szCs w:val="24"/>
          <w:lang w:eastAsia="pt-BR"/>
        </w:rPr>
      </w:pPr>
      <w:r w:rsidRPr="00AB4CEE">
        <w:rPr>
          <w:sz w:val="24"/>
          <w:szCs w:val="24"/>
          <w:lang w:eastAsia="pt-BR"/>
        </w:rPr>
        <w:t>b)</w:t>
      </w:r>
      <w:r w:rsidRPr="00954DF0">
        <w:rPr>
          <w:sz w:val="24"/>
          <w:szCs w:val="24"/>
          <w:lang w:eastAsia="pt-BR"/>
        </w:rPr>
        <w:t xml:space="preserve"> </w:t>
      </w:r>
      <w:r w:rsidRPr="00954DF0">
        <w:rPr>
          <w:b/>
          <w:sz w:val="24"/>
          <w:szCs w:val="24"/>
        </w:rPr>
        <w:t>A proposta de preço, dever</w:t>
      </w:r>
      <w:r w:rsidR="0079118C" w:rsidRPr="00954DF0">
        <w:rPr>
          <w:b/>
          <w:sz w:val="24"/>
          <w:szCs w:val="24"/>
        </w:rPr>
        <w:t>á ser encaminhada constando toda</w:t>
      </w:r>
      <w:r w:rsidRPr="00954DF0">
        <w:rPr>
          <w:b/>
          <w:sz w:val="24"/>
          <w:szCs w:val="24"/>
        </w:rPr>
        <w:t>s as características solicitadas no</w:t>
      </w:r>
      <w:r w:rsidR="001C22CF" w:rsidRPr="00954DF0">
        <w:rPr>
          <w:b/>
          <w:sz w:val="24"/>
          <w:szCs w:val="24"/>
        </w:rPr>
        <w:t xml:space="preserve"> Item 2 do</w:t>
      </w:r>
      <w:r w:rsidRPr="00954DF0">
        <w:rPr>
          <w:b/>
          <w:sz w:val="24"/>
          <w:szCs w:val="24"/>
        </w:rPr>
        <w:t xml:space="preserve"> Anexo I, sob pena de desclassificação. Juntamente com a proposta FINAL, deve ser enviado prospecto da prova pelo USDA ou INTERBULL (não inferior a abril de 2025), constando o nome do touro, para avaliação de equipe técnica do Município, e as doses deverão contemplar todas as características mencionadas no anexo I</w:t>
      </w:r>
      <w:r w:rsidRPr="00954DF0">
        <w:rPr>
          <w:sz w:val="24"/>
          <w:szCs w:val="24"/>
        </w:rPr>
        <w:t>.</w:t>
      </w:r>
    </w:p>
    <w:p w14:paraId="6971AC4C" w14:textId="77777777" w:rsidR="00B07537" w:rsidRPr="007F0680" w:rsidRDefault="00B07537" w:rsidP="00E9224C">
      <w:pPr>
        <w:pStyle w:val="Recuodecorpodetexto"/>
        <w:spacing w:before="240" w:after="0"/>
        <w:ind w:left="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7F0680">
        <w:rPr>
          <w:b/>
          <w:color w:val="000000"/>
          <w:sz w:val="24"/>
          <w:szCs w:val="24"/>
          <w:lang w:eastAsia="pt-BR"/>
        </w:rPr>
        <w:t>10.2.1</w:t>
      </w:r>
      <w:r w:rsidR="005108E9" w:rsidRPr="007F0680">
        <w:rPr>
          <w:color w:val="000000"/>
          <w:sz w:val="24"/>
          <w:szCs w:val="24"/>
          <w:lang w:eastAsia="pt-BR"/>
        </w:rPr>
        <w:t xml:space="preserve">, </w:t>
      </w:r>
      <w:r w:rsidRPr="007F0680">
        <w:rPr>
          <w:b/>
          <w:color w:val="000000"/>
          <w:sz w:val="24"/>
          <w:szCs w:val="24"/>
          <w:lang w:eastAsia="pt-BR"/>
        </w:rPr>
        <w:t>10.2.2</w:t>
      </w:r>
      <w:r w:rsidR="005108E9" w:rsidRPr="007F0680">
        <w:rPr>
          <w:color w:val="000000"/>
          <w:sz w:val="24"/>
          <w:szCs w:val="24"/>
          <w:lang w:eastAsia="pt-BR"/>
        </w:rPr>
        <w:t xml:space="preserve"> e </w:t>
      </w:r>
      <w:r w:rsidR="005108E9" w:rsidRPr="00AB4CEE">
        <w:rPr>
          <w:b/>
          <w:sz w:val="24"/>
          <w:szCs w:val="24"/>
          <w:lang w:eastAsia="pt-BR"/>
        </w:rPr>
        <w:t>10.2.3</w:t>
      </w:r>
      <w:r w:rsidR="005108E9" w:rsidRPr="00AB4CEE">
        <w:rPr>
          <w:sz w:val="24"/>
          <w:szCs w:val="24"/>
          <w:lang w:eastAsia="pt-BR"/>
        </w:rPr>
        <w:t>.</w:t>
      </w:r>
      <w:r w:rsidRPr="00AB4CEE">
        <w:rPr>
          <w:sz w:val="24"/>
          <w:szCs w:val="24"/>
          <w:lang w:eastAsia="pt-BR"/>
        </w:rPr>
        <w:t xml:space="preserve"> </w:t>
      </w:r>
      <w:r w:rsidR="00B5681E" w:rsidRPr="007F0680">
        <w:rPr>
          <w:color w:val="000000"/>
          <w:sz w:val="24"/>
          <w:szCs w:val="24"/>
          <w:lang w:eastAsia="pt-BR"/>
        </w:rPr>
        <w:t>Deverão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w:t>
      </w:r>
      <w:proofErr w:type="spellStart"/>
      <w:r w:rsidRPr="007F0680">
        <w:rPr>
          <w:sz w:val="24"/>
          <w:szCs w:val="24"/>
        </w:rPr>
        <w:t>ePAD</w:t>
      </w:r>
      <w:proofErr w:type="spellEnd"/>
      <w:r w:rsidRPr="007F0680">
        <w:rPr>
          <w:sz w:val="24"/>
          <w:szCs w:val="24"/>
        </w:rPr>
        <w:t>, CGU-PJ, CEIS, CNEP e CEPIM) no endereço https://certidoes.cgu.gov.br/</w:t>
      </w:r>
      <w:r w:rsidRPr="007F0680">
        <w:rPr>
          <w:color w:val="000000"/>
          <w:sz w:val="24"/>
          <w:szCs w:val="24"/>
        </w:rPr>
        <w:t xml:space="preserve">, emitindo as certidões negativas de </w:t>
      </w:r>
      <w:r w:rsidRPr="007F0680">
        <w:rPr>
          <w:color w:val="000000"/>
          <w:sz w:val="24"/>
          <w:szCs w:val="24"/>
        </w:rPr>
        <w:lastRenderedPageBreak/>
        <w:t>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77777777" w:rsidR="00B07537" w:rsidRPr="007F0680"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Pr="007F0680">
        <w:rPr>
          <w:sz w:val="24"/>
          <w:szCs w:val="24"/>
        </w:rPr>
        <w:t>.</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5C6E33C9"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.4. </w:t>
      </w:r>
      <w:r w:rsidRPr="007F0680">
        <w:rPr>
          <w:sz w:val="24"/>
          <w:szCs w:val="24"/>
          <w:lang w:eastAsia="pt-BR"/>
        </w:rPr>
        <w:t>O preço registrado não sofrerá qualquer reajuste, ressalvado o disposto no Art. 10º do decreto municipal nº 5.909 de 15 de março de 2023.</w:t>
      </w:r>
    </w:p>
    <w:p w14:paraId="0AC580FC" w14:textId="77777777" w:rsidR="00B07537" w:rsidRPr="007F0680" w:rsidRDefault="00EE0554" w:rsidP="00EE0554">
      <w:pPr>
        <w:tabs>
          <w:tab w:val="left" w:pos="709"/>
        </w:tabs>
        <w:suppressAutoHyphens w:val="0"/>
        <w:jc w:val="both"/>
        <w:rPr>
          <w:sz w:val="24"/>
          <w:szCs w:val="24"/>
        </w:rPr>
      </w:pPr>
      <w:r w:rsidRPr="007F0680">
        <w:rPr>
          <w:b/>
          <w:sz w:val="24"/>
          <w:szCs w:val="24"/>
        </w:rPr>
        <w:tab/>
      </w:r>
      <w:r w:rsidR="00077069" w:rsidRPr="007F0680">
        <w:rPr>
          <w:b/>
          <w:sz w:val="24"/>
          <w:szCs w:val="24"/>
        </w:rPr>
        <w:t>11.1</w:t>
      </w:r>
      <w:r w:rsidR="001E106A" w:rsidRPr="007F0680">
        <w:rPr>
          <w:b/>
          <w:sz w:val="24"/>
          <w:szCs w:val="24"/>
        </w:rPr>
        <w:t>2</w:t>
      </w:r>
      <w:r w:rsidR="00077069" w:rsidRPr="007F0680">
        <w:rPr>
          <w:b/>
          <w:sz w:val="24"/>
          <w:szCs w:val="24"/>
        </w:rPr>
        <w:t xml:space="preserve">.5.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14:paraId="418F90F8" w14:textId="77777777"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15 (quinze)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77777777"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4678F7" w:rsidRPr="007F0680">
        <w:rPr>
          <w:sz w:val="24"/>
          <w:szCs w:val="24"/>
          <w:lang w:eastAsia="zh-CN"/>
        </w:rPr>
        <w:t xml:space="preserve">O preço registrado não sofrerá qualquer reajuste, ressalvado o disposto no Art. 10º do decreto municipal </w:t>
      </w:r>
      <w:r w:rsidR="004678F7">
        <w:rPr>
          <w:sz w:val="24"/>
          <w:szCs w:val="24"/>
          <w:lang w:eastAsia="zh-CN"/>
        </w:rPr>
        <w:t>nº 5.909 de 15 de março de 2023</w:t>
      </w:r>
      <w:r w:rsidR="00274C63" w:rsidRPr="007F0680">
        <w:rPr>
          <w:color w:val="000000"/>
          <w:sz w:val="24"/>
          <w:szCs w:val="24"/>
          <w:lang w:eastAsia="pt-BR"/>
        </w:rPr>
        <w:t>.</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 xml:space="preserve">letras </w:t>
      </w:r>
      <w:proofErr w:type="gramStart"/>
      <w:r w:rsidRPr="007F0680">
        <w:rPr>
          <w:sz w:val="24"/>
          <w:szCs w:val="24"/>
          <w:lang w:eastAsia="pt-BR"/>
        </w:rPr>
        <w:t>A, B</w:t>
      </w:r>
      <w:proofErr w:type="gramEnd"/>
      <w:r w:rsidRPr="007F0680">
        <w:rPr>
          <w:sz w:val="24"/>
          <w:szCs w:val="24"/>
          <w:lang w:eastAsia="pt-BR"/>
        </w:rPr>
        <w:t>,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lastRenderedPageBreak/>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10365262"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77777777"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 xml:space="preserve">e negar, ou não assinar a ata de registro de preço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Pr="007F0680">
        <w:rPr>
          <w:color w:val="000000"/>
          <w:sz w:val="24"/>
          <w:szCs w:val="24"/>
          <w:lang w:eastAsia="pt-BR"/>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w:t>
      </w:r>
      <w:r w:rsidRPr="007F0680">
        <w:rPr>
          <w:color w:val="000000"/>
          <w:sz w:val="24"/>
          <w:szCs w:val="24"/>
          <w:lang w:eastAsia="pt-BR"/>
        </w:rPr>
        <w:lastRenderedPageBreak/>
        <w:t>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77777777" w:rsidR="00B07537" w:rsidRPr="007F0680" w:rsidRDefault="00B07537" w:rsidP="00E42FCD">
      <w:pPr>
        <w:tabs>
          <w:tab w:val="left" w:pos="1134"/>
        </w:tabs>
        <w:suppressAutoHyphens w:val="0"/>
        <w:jc w:val="both"/>
        <w:rPr>
          <w:b/>
          <w:color w:val="FF0000"/>
          <w:sz w:val="24"/>
          <w:szCs w:val="24"/>
        </w:rPr>
      </w:pPr>
    </w:p>
    <w:p w14:paraId="4B24C48B" w14:textId="3EF9C572" w:rsidR="00876E9B" w:rsidRPr="00564CE4" w:rsidRDefault="00876E9B" w:rsidP="00876E9B">
      <w:pPr>
        <w:suppressAutoHyphens w:val="0"/>
        <w:autoSpaceDE w:val="0"/>
        <w:autoSpaceDN w:val="0"/>
        <w:adjustRightInd w:val="0"/>
        <w:jc w:val="center"/>
        <w:rPr>
          <w:sz w:val="24"/>
          <w:szCs w:val="24"/>
          <w:lang w:eastAsia="pt-BR"/>
        </w:rPr>
      </w:pPr>
      <w:r w:rsidRPr="00564CE4">
        <w:rPr>
          <w:sz w:val="24"/>
          <w:szCs w:val="24"/>
          <w:lang w:eastAsia="pt-BR"/>
        </w:rPr>
        <w:t xml:space="preserve">Ajuricaba, </w:t>
      </w:r>
      <w:r w:rsidR="00564CE4" w:rsidRPr="00564CE4">
        <w:rPr>
          <w:sz w:val="24"/>
          <w:szCs w:val="24"/>
          <w:lang w:eastAsia="pt-BR"/>
        </w:rPr>
        <w:t>05</w:t>
      </w:r>
      <w:r w:rsidR="00335FD7" w:rsidRPr="00564CE4">
        <w:rPr>
          <w:sz w:val="24"/>
          <w:szCs w:val="24"/>
          <w:lang w:eastAsia="pt-BR"/>
        </w:rPr>
        <w:t xml:space="preserve"> de </w:t>
      </w:r>
      <w:r w:rsidR="00564CE4" w:rsidRPr="00564CE4">
        <w:rPr>
          <w:sz w:val="24"/>
          <w:szCs w:val="24"/>
          <w:lang w:eastAsia="pt-BR"/>
        </w:rPr>
        <w:t>agosto</w:t>
      </w:r>
      <w:r w:rsidR="00962EDA" w:rsidRPr="00564CE4">
        <w:rPr>
          <w:sz w:val="24"/>
          <w:szCs w:val="24"/>
          <w:lang w:eastAsia="pt-BR"/>
        </w:rPr>
        <w:t xml:space="preserve"> </w:t>
      </w:r>
      <w:r w:rsidR="00E7038A" w:rsidRPr="00564CE4">
        <w:rPr>
          <w:sz w:val="24"/>
          <w:szCs w:val="24"/>
          <w:lang w:eastAsia="pt-BR"/>
        </w:rPr>
        <w:t>de 202</w:t>
      </w:r>
      <w:r w:rsidR="008F1189" w:rsidRPr="00564CE4">
        <w:rPr>
          <w:sz w:val="24"/>
          <w:szCs w:val="24"/>
          <w:lang w:eastAsia="pt-BR"/>
        </w:rPr>
        <w:t>5</w:t>
      </w:r>
      <w:r w:rsidRPr="00564CE4">
        <w:rPr>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A0BC8C3" w14:textId="77777777" w:rsidR="008F1189" w:rsidRDefault="008F1189" w:rsidP="00876E9B">
      <w:pPr>
        <w:suppressAutoHyphens w:val="0"/>
        <w:autoSpaceDE w:val="0"/>
        <w:autoSpaceDN w:val="0"/>
        <w:adjustRightInd w:val="0"/>
        <w:jc w:val="center"/>
        <w:rPr>
          <w:sz w:val="24"/>
          <w:szCs w:val="24"/>
          <w:lang w:eastAsia="pt-BR"/>
        </w:rPr>
      </w:pPr>
    </w:p>
    <w:p w14:paraId="1121C625" w14:textId="3D78B80B" w:rsidR="0007017E" w:rsidRDefault="0007017E" w:rsidP="00876E9B">
      <w:pPr>
        <w:suppressAutoHyphens w:val="0"/>
        <w:autoSpaceDE w:val="0"/>
        <w:autoSpaceDN w:val="0"/>
        <w:adjustRightInd w:val="0"/>
        <w:jc w:val="center"/>
        <w:rPr>
          <w:sz w:val="24"/>
          <w:szCs w:val="24"/>
          <w:lang w:eastAsia="pt-BR"/>
        </w:rPr>
      </w:pPr>
    </w:p>
    <w:p w14:paraId="5B3958E2" w14:textId="6CFF16CF" w:rsidR="00564CE4" w:rsidRDefault="00564CE4" w:rsidP="00876E9B">
      <w:pPr>
        <w:suppressAutoHyphens w:val="0"/>
        <w:autoSpaceDE w:val="0"/>
        <w:autoSpaceDN w:val="0"/>
        <w:adjustRightInd w:val="0"/>
        <w:jc w:val="center"/>
        <w:rPr>
          <w:sz w:val="24"/>
          <w:szCs w:val="24"/>
          <w:lang w:eastAsia="pt-BR"/>
        </w:rPr>
      </w:pPr>
    </w:p>
    <w:p w14:paraId="111AFE4F" w14:textId="77777777" w:rsidR="00564CE4" w:rsidRDefault="00564CE4"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4609DEC3" w14:textId="77777777"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21E314EB" w:rsidR="00F14BA1" w:rsidRPr="00DA69CE" w:rsidRDefault="00D75194" w:rsidP="003343A5">
      <w:pPr>
        <w:suppressAutoHyphens w:val="0"/>
        <w:jc w:val="center"/>
        <w:rPr>
          <w:b/>
          <w:color w:val="FF0000"/>
          <w:spacing w:val="-1"/>
          <w:sz w:val="24"/>
          <w:szCs w:val="24"/>
        </w:rPr>
      </w:pPr>
      <w:r w:rsidRPr="007F0680">
        <w:rPr>
          <w:sz w:val="24"/>
          <w:szCs w:val="24"/>
          <w:lang w:eastAsia="pt-BR"/>
        </w:rPr>
        <w:br w:type="page"/>
      </w:r>
      <w:r w:rsidR="00F14BA1" w:rsidRPr="009307EA">
        <w:rPr>
          <w:b/>
          <w:spacing w:val="-1"/>
          <w:sz w:val="24"/>
          <w:szCs w:val="24"/>
        </w:rPr>
        <w:lastRenderedPageBreak/>
        <w:t xml:space="preserve">PREGÃO N° </w:t>
      </w:r>
      <w:r w:rsidR="009307EA" w:rsidRPr="009307EA">
        <w:rPr>
          <w:b/>
          <w:spacing w:val="-1"/>
          <w:sz w:val="24"/>
          <w:szCs w:val="24"/>
        </w:rPr>
        <w:t>73</w:t>
      </w:r>
      <w:r w:rsidR="00F14BA1" w:rsidRPr="009307EA">
        <w:rPr>
          <w:b/>
          <w:spacing w:val="-1"/>
          <w:sz w:val="24"/>
          <w:szCs w:val="24"/>
        </w:rPr>
        <w:t>/202</w:t>
      </w:r>
      <w:r w:rsidR="00DA69CE" w:rsidRPr="009307EA">
        <w:rPr>
          <w:b/>
          <w:spacing w:val="-1"/>
          <w:sz w:val="24"/>
          <w:szCs w:val="24"/>
        </w:rPr>
        <w:t>5</w:t>
      </w:r>
      <w:r w:rsidR="00F14BA1" w:rsidRPr="009307EA">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31C752FF" w14:textId="77777777" w:rsidR="00BD2D3A" w:rsidRPr="008A1331" w:rsidRDefault="00BD2D3A" w:rsidP="00BD2D3A">
      <w:pPr>
        <w:autoSpaceDE w:val="0"/>
        <w:autoSpaceDN w:val="0"/>
        <w:adjustRightInd w:val="0"/>
        <w:spacing w:before="240"/>
        <w:jc w:val="both"/>
        <w:rPr>
          <w:b/>
          <w:bCs/>
          <w:sz w:val="24"/>
          <w:szCs w:val="24"/>
        </w:rPr>
      </w:pPr>
      <w:r w:rsidRPr="007F3ECD">
        <w:rPr>
          <w:b/>
          <w:bCs/>
          <w:sz w:val="24"/>
          <w:szCs w:val="24"/>
        </w:rPr>
        <w:t>1. OBJETO</w:t>
      </w:r>
    </w:p>
    <w:p w14:paraId="46C7E03F" w14:textId="38739F7D" w:rsidR="00BD2D3A" w:rsidRPr="008A1331" w:rsidRDefault="00BD2D3A" w:rsidP="008B65E5">
      <w:pPr>
        <w:autoSpaceDE w:val="0"/>
        <w:autoSpaceDN w:val="0"/>
        <w:adjustRightInd w:val="0"/>
        <w:jc w:val="both"/>
        <w:rPr>
          <w:bCs/>
          <w:sz w:val="24"/>
          <w:szCs w:val="24"/>
        </w:rPr>
      </w:pPr>
      <w:r w:rsidRPr="008A1331">
        <w:rPr>
          <w:b/>
          <w:bCs/>
          <w:sz w:val="24"/>
          <w:szCs w:val="24"/>
        </w:rPr>
        <w:t xml:space="preserve">1.1. </w:t>
      </w:r>
      <w:r w:rsidR="009307EA" w:rsidRPr="005C07B5">
        <w:rPr>
          <w:b/>
          <w:sz w:val="24"/>
          <w:szCs w:val="24"/>
        </w:rPr>
        <w:t xml:space="preserve">É objeto deste pregão o </w:t>
      </w:r>
      <w:r w:rsidR="009307EA" w:rsidRPr="005C07B5">
        <w:rPr>
          <w:b/>
          <w:color w:val="000000"/>
          <w:sz w:val="24"/>
          <w:szCs w:val="24"/>
        </w:rPr>
        <w:t>registro</w:t>
      </w:r>
      <w:r w:rsidR="009307EA" w:rsidRPr="00B97112">
        <w:rPr>
          <w:b/>
          <w:color w:val="000000"/>
          <w:sz w:val="24"/>
          <w:szCs w:val="24"/>
        </w:rPr>
        <w:t xml:space="preserve"> de preços</w:t>
      </w:r>
      <w:r w:rsidR="009307EA" w:rsidRPr="00B97112">
        <w:rPr>
          <w:rFonts w:ascii="Tahoma" w:hAnsi="Tahoma" w:cs="Tahoma"/>
          <w:b/>
          <w:color w:val="000000"/>
          <w:sz w:val="24"/>
          <w:szCs w:val="24"/>
        </w:rPr>
        <w:t xml:space="preserve"> </w:t>
      </w:r>
      <w:r w:rsidR="009307EA" w:rsidRPr="00B97112">
        <w:rPr>
          <w:b/>
          <w:color w:val="000000"/>
          <w:sz w:val="24"/>
          <w:szCs w:val="24"/>
        </w:rPr>
        <w:t xml:space="preserve">objetivando possível contratação futura </w:t>
      </w:r>
      <w:r w:rsidR="009307EA">
        <w:rPr>
          <w:b/>
          <w:color w:val="000000"/>
          <w:sz w:val="24"/>
          <w:szCs w:val="24"/>
        </w:rPr>
        <w:t xml:space="preserve">para </w:t>
      </w:r>
      <w:r w:rsidR="009307EA">
        <w:rPr>
          <w:b/>
          <w:sz w:val="24"/>
          <w:szCs w:val="24"/>
        </w:rPr>
        <w:t>aquisição de</w:t>
      </w:r>
      <w:r w:rsidR="009307EA" w:rsidRPr="005C07B5">
        <w:rPr>
          <w:b/>
          <w:sz w:val="24"/>
          <w:szCs w:val="24"/>
        </w:rPr>
        <w:t xml:space="preserve"> doses de sêmen bovino, que serão armazenadas em botijões de nitrogênio líquido devidamente certificados, sob responsabilidade da Secretaria da Agricultura e Meio Ambiente</w:t>
      </w:r>
      <w:r w:rsidR="00F6055D">
        <w:rPr>
          <w:b/>
          <w:sz w:val="24"/>
          <w:szCs w:val="24"/>
        </w:rPr>
        <w:t>, g</w:t>
      </w:r>
      <w:r w:rsidR="00F6055D" w:rsidRPr="00F6055D">
        <w:rPr>
          <w:b/>
          <w:sz w:val="24"/>
          <w:szCs w:val="24"/>
        </w:rPr>
        <w:t>arantindo as condições ideais de conservação até o momento da utilização.</w:t>
      </w:r>
    </w:p>
    <w:p w14:paraId="7CF2A208" w14:textId="77777777" w:rsidR="00BD2D3A" w:rsidRPr="00180828" w:rsidRDefault="00BD2D3A" w:rsidP="00B708B9">
      <w:pPr>
        <w:autoSpaceDE w:val="0"/>
        <w:autoSpaceDN w:val="0"/>
        <w:adjustRightInd w:val="0"/>
        <w:spacing w:before="240" w:after="240"/>
        <w:jc w:val="both"/>
        <w:rPr>
          <w:b/>
          <w:bCs/>
          <w:sz w:val="24"/>
          <w:szCs w:val="24"/>
        </w:rPr>
      </w:pPr>
      <w:r>
        <w:rPr>
          <w:b/>
          <w:bCs/>
          <w:sz w:val="24"/>
          <w:szCs w:val="24"/>
        </w:rPr>
        <w:t>2. ITENS A SEREM ADQUIRIDOS</w:t>
      </w:r>
    </w:p>
    <w:tbl>
      <w:tblPr>
        <w:tblStyle w:val="Tabelacomgrade"/>
        <w:tblW w:w="9905" w:type="dxa"/>
        <w:tblLook w:val="04A0" w:firstRow="1" w:lastRow="0" w:firstColumn="1" w:lastColumn="0" w:noHBand="0" w:noVBand="1"/>
      </w:tblPr>
      <w:tblGrid>
        <w:gridCol w:w="682"/>
        <w:gridCol w:w="762"/>
        <w:gridCol w:w="5252"/>
        <w:gridCol w:w="811"/>
        <w:gridCol w:w="1138"/>
        <w:gridCol w:w="1260"/>
      </w:tblGrid>
      <w:tr w:rsidR="00BD2D3A" w:rsidRPr="00B708B9" w14:paraId="25BDEDA6" w14:textId="77777777" w:rsidTr="008325B3">
        <w:trPr>
          <w:trHeight w:val="340"/>
        </w:trPr>
        <w:tc>
          <w:tcPr>
            <w:tcW w:w="684" w:type="dxa"/>
            <w:vAlign w:val="center"/>
          </w:tcPr>
          <w:p w14:paraId="033F023F" w14:textId="77777777" w:rsidR="00BD2D3A" w:rsidRPr="00B708B9" w:rsidRDefault="00BD2D3A" w:rsidP="005E70E7">
            <w:pPr>
              <w:pStyle w:val="Contedodatabela"/>
              <w:jc w:val="center"/>
              <w:rPr>
                <w:rFonts w:ascii="Times New Roman" w:hAnsi="Times New Roman" w:cs="Times New Roman"/>
                <w:b/>
                <w:sz w:val="20"/>
                <w:szCs w:val="20"/>
              </w:rPr>
            </w:pPr>
            <w:r w:rsidRPr="00B708B9">
              <w:rPr>
                <w:rFonts w:ascii="Times New Roman" w:hAnsi="Times New Roman" w:cs="Times New Roman"/>
                <w:b/>
                <w:sz w:val="20"/>
                <w:szCs w:val="20"/>
              </w:rPr>
              <w:t>Item</w:t>
            </w:r>
          </w:p>
        </w:tc>
        <w:tc>
          <w:tcPr>
            <w:tcW w:w="764" w:type="dxa"/>
            <w:vAlign w:val="center"/>
          </w:tcPr>
          <w:p w14:paraId="2345EFBF" w14:textId="77777777" w:rsidR="00BD2D3A" w:rsidRPr="00B708B9" w:rsidRDefault="00BD2D3A" w:rsidP="005E70E7">
            <w:pPr>
              <w:pStyle w:val="Contedodatabela"/>
              <w:jc w:val="center"/>
              <w:rPr>
                <w:rFonts w:ascii="Times New Roman" w:hAnsi="Times New Roman" w:cs="Times New Roman"/>
                <w:b/>
                <w:sz w:val="20"/>
                <w:szCs w:val="20"/>
              </w:rPr>
            </w:pPr>
            <w:r w:rsidRPr="00B708B9">
              <w:rPr>
                <w:rFonts w:ascii="Times New Roman" w:hAnsi="Times New Roman" w:cs="Times New Roman"/>
                <w:b/>
                <w:sz w:val="20"/>
                <w:szCs w:val="20"/>
              </w:rPr>
              <w:t>Unid.</w:t>
            </w:r>
          </w:p>
        </w:tc>
        <w:tc>
          <w:tcPr>
            <w:tcW w:w="5351" w:type="dxa"/>
            <w:vAlign w:val="center"/>
          </w:tcPr>
          <w:p w14:paraId="4D0B4975" w14:textId="77777777" w:rsidR="00BD2D3A" w:rsidRPr="00B708B9" w:rsidRDefault="00BD2D3A" w:rsidP="005E70E7">
            <w:pPr>
              <w:pStyle w:val="Contedodatabela"/>
              <w:jc w:val="center"/>
              <w:rPr>
                <w:rFonts w:ascii="Times New Roman" w:hAnsi="Times New Roman" w:cs="Times New Roman"/>
                <w:b/>
                <w:sz w:val="20"/>
                <w:szCs w:val="20"/>
              </w:rPr>
            </w:pPr>
            <w:r w:rsidRPr="00B708B9">
              <w:rPr>
                <w:rFonts w:ascii="Times New Roman" w:hAnsi="Times New Roman" w:cs="Times New Roman"/>
                <w:b/>
                <w:sz w:val="20"/>
                <w:szCs w:val="20"/>
              </w:rPr>
              <w:t>Especificação</w:t>
            </w:r>
          </w:p>
        </w:tc>
        <w:tc>
          <w:tcPr>
            <w:tcW w:w="705" w:type="dxa"/>
            <w:vAlign w:val="center"/>
          </w:tcPr>
          <w:p w14:paraId="450DDA88" w14:textId="77777777" w:rsidR="00BD2D3A" w:rsidRPr="00B708B9" w:rsidRDefault="00BD2D3A" w:rsidP="005E70E7">
            <w:pPr>
              <w:pStyle w:val="Contedodatabela"/>
              <w:jc w:val="center"/>
              <w:rPr>
                <w:rFonts w:ascii="Times New Roman" w:hAnsi="Times New Roman" w:cs="Times New Roman"/>
                <w:b/>
                <w:sz w:val="20"/>
                <w:szCs w:val="20"/>
              </w:rPr>
            </w:pPr>
            <w:r w:rsidRPr="00B708B9">
              <w:rPr>
                <w:rFonts w:ascii="Times New Roman" w:hAnsi="Times New Roman" w:cs="Times New Roman"/>
                <w:b/>
                <w:sz w:val="20"/>
                <w:szCs w:val="20"/>
              </w:rPr>
              <w:t>Quant.</w:t>
            </w:r>
          </w:p>
        </w:tc>
        <w:tc>
          <w:tcPr>
            <w:tcW w:w="1138" w:type="dxa"/>
            <w:vAlign w:val="center"/>
          </w:tcPr>
          <w:p w14:paraId="3F8562C1" w14:textId="77777777" w:rsidR="00BD2D3A" w:rsidRPr="00B708B9" w:rsidRDefault="00BD2D3A" w:rsidP="005E70E7">
            <w:pPr>
              <w:pStyle w:val="Contedodatabela"/>
              <w:jc w:val="center"/>
              <w:rPr>
                <w:rFonts w:ascii="Times New Roman" w:hAnsi="Times New Roman" w:cs="Times New Roman"/>
                <w:b/>
                <w:sz w:val="20"/>
                <w:szCs w:val="20"/>
              </w:rPr>
            </w:pPr>
            <w:r w:rsidRPr="00B708B9">
              <w:rPr>
                <w:rFonts w:ascii="Times New Roman" w:hAnsi="Times New Roman" w:cs="Times New Roman"/>
                <w:b/>
                <w:sz w:val="20"/>
                <w:szCs w:val="20"/>
              </w:rPr>
              <w:t>Preço Referência  Unitário</w:t>
            </w:r>
          </w:p>
        </w:tc>
        <w:tc>
          <w:tcPr>
            <w:tcW w:w="1263" w:type="dxa"/>
            <w:vAlign w:val="center"/>
          </w:tcPr>
          <w:p w14:paraId="7B2A6DA9" w14:textId="77777777" w:rsidR="00BD2D3A" w:rsidRPr="00B708B9" w:rsidRDefault="00BD2D3A" w:rsidP="005E70E7">
            <w:pPr>
              <w:pStyle w:val="Contedodatabela"/>
              <w:jc w:val="center"/>
              <w:rPr>
                <w:rFonts w:ascii="Times New Roman" w:hAnsi="Times New Roman" w:cs="Times New Roman"/>
                <w:b/>
                <w:sz w:val="20"/>
                <w:szCs w:val="20"/>
              </w:rPr>
            </w:pPr>
            <w:r w:rsidRPr="00B708B9">
              <w:rPr>
                <w:rFonts w:ascii="Times New Roman" w:hAnsi="Times New Roman" w:cs="Times New Roman"/>
                <w:b/>
                <w:sz w:val="20"/>
                <w:szCs w:val="20"/>
              </w:rPr>
              <w:t>Preço Referência  Total</w:t>
            </w:r>
          </w:p>
        </w:tc>
      </w:tr>
      <w:tr w:rsidR="00CD7EB7" w:rsidRPr="00B708B9" w14:paraId="667C305B" w14:textId="77777777" w:rsidTr="008325B3">
        <w:trPr>
          <w:trHeight w:val="340"/>
        </w:trPr>
        <w:tc>
          <w:tcPr>
            <w:tcW w:w="684" w:type="dxa"/>
            <w:vAlign w:val="center"/>
          </w:tcPr>
          <w:p w14:paraId="0252B986" w14:textId="77777777" w:rsidR="00CD7EB7" w:rsidRPr="00B708B9" w:rsidRDefault="00CD7EB7" w:rsidP="00CD7EB7">
            <w:pPr>
              <w:pStyle w:val="Contedodatabela"/>
              <w:jc w:val="center"/>
              <w:rPr>
                <w:rFonts w:ascii="Times New Roman" w:hAnsi="Times New Roman" w:cs="Times New Roman"/>
                <w:b/>
                <w:sz w:val="20"/>
                <w:szCs w:val="20"/>
              </w:rPr>
            </w:pPr>
            <w:r w:rsidRPr="00B708B9">
              <w:rPr>
                <w:rFonts w:ascii="Times New Roman" w:hAnsi="Times New Roman" w:cs="Times New Roman"/>
                <w:b/>
                <w:sz w:val="20"/>
                <w:szCs w:val="20"/>
              </w:rPr>
              <w:t>1</w:t>
            </w:r>
          </w:p>
        </w:tc>
        <w:tc>
          <w:tcPr>
            <w:tcW w:w="764" w:type="dxa"/>
            <w:vAlign w:val="center"/>
          </w:tcPr>
          <w:p w14:paraId="3AA3F058" w14:textId="4AA091EF" w:rsidR="00CD7EB7" w:rsidRPr="00B708B9" w:rsidRDefault="00CD7EB7" w:rsidP="00CD7EB7">
            <w:pPr>
              <w:pStyle w:val="Contefadodatabela"/>
              <w:jc w:val="center"/>
              <w:rPr>
                <w:rFonts w:ascii="Times New Roman" w:hAnsi="Times New Roman"/>
                <w:sz w:val="20"/>
                <w:szCs w:val="20"/>
              </w:rPr>
            </w:pPr>
            <w:proofErr w:type="spellStart"/>
            <w:r w:rsidRPr="00B708B9">
              <w:rPr>
                <w:rFonts w:ascii="Times New Roman" w:hAnsi="Times New Roman"/>
                <w:sz w:val="20"/>
                <w:szCs w:val="20"/>
              </w:rPr>
              <w:t>Ds</w:t>
            </w:r>
            <w:proofErr w:type="spellEnd"/>
          </w:p>
        </w:tc>
        <w:tc>
          <w:tcPr>
            <w:tcW w:w="5351" w:type="dxa"/>
            <w:vAlign w:val="center"/>
          </w:tcPr>
          <w:p w14:paraId="20FE52DA" w14:textId="1D3FB87E" w:rsidR="00B708B9" w:rsidRPr="00B708B9" w:rsidRDefault="00CD7EB7" w:rsidP="00CD7EB7">
            <w:pPr>
              <w:pStyle w:val="Contefadodatabela"/>
              <w:tabs>
                <w:tab w:val="left" w:pos="1590"/>
              </w:tabs>
              <w:jc w:val="both"/>
              <w:rPr>
                <w:rFonts w:ascii="Times New Roman" w:hAnsi="Times New Roman"/>
                <w:b/>
                <w:sz w:val="22"/>
                <w:szCs w:val="22"/>
              </w:rPr>
            </w:pPr>
            <w:r w:rsidRPr="00B708B9">
              <w:rPr>
                <w:rFonts w:ascii="Times New Roman" w:hAnsi="Times New Roman"/>
                <w:b/>
                <w:sz w:val="22"/>
                <w:szCs w:val="22"/>
              </w:rPr>
              <w:t xml:space="preserve">Sêmen </w:t>
            </w:r>
            <w:proofErr w:type="spellStart"/>
            <w:r w:rsidR="008325B3" w:rsidRPr="00B708B9">
              <w:rPr>
                <w:rFonts w:ascii="Times New Roman" w:hAnsi="Times New Roman"/>
                <w:b/>
                <w:sz w:val="22"/>
                <w:szCs w:val="22"/>
              </w:rPr>
              <w:t>sexado</w:t>
            </w:r>
            <w:proofErr w:type="spellEnd"/>
            <w:r w:rsidR="008325B3" w:rsidRPr="00B708B9">
              <w:rPr>
                <w:rFonts w:ascii="Times New Roman" w:hAnsi="Times New Roman"/>
                <w:b/>
                <w:sz w:val="22"/>
                <w:szCs w:val="22"/>
              </w:rPr>
              <w:t xml:space="preserve"> de touro de raça </w:t>
            </w:r>
            <w:r w:rsidR="00B708B9" w:rsidRPr="00B708B9">
              <w:rPr>
                <w:rFonts w:ascii="Times New Roman" w:hAnsi="Times New Roman"/>
                <w:b/>
                <w:sz w:val="22"/>
                <w:szCs w:val="22"/>
              </w:rPr>
              <w:t>bovina holandesa</w:t>
            </w:r>
            <w:r w:rsidRPr="00B708B9">
              <w:rPr>
                <w:rFonts w:ascii="Times New Roman" w:hAnsi="Times New Roman"/>
                <w:b/>
                <w:sz w:val="22"/>
                <w:szCs w:val="22"/>
              </w:rPr>
              <w:t xml:space="preserve"> preto e branco</w:t>
            </w:r>
            <w:r w:rsidR="003277F6">
              <w:rPr>
                <w:rFonts w:ascii="Times New Roman" w:hAnsi="Times New Roman"/>
                <w:b/>
                <w:sz w:val="22"/>
                <w:szCs w:val="22"/>
              </w:rPr>
              <w:t>.</w:t>
            </w:r>
          </w:p>
          <w:p w14:paraId="4E980662" w14:textId="0B98F4C8" w:rsidR="00CD7EB7" w:rsidRPr="00B708B9" w:rsidRDefault="00B708B9" w:rsidP="00CD7EB7">
            <w:pPr>
              <w:pStyle w:val="Contefadodatabela"/>
              <w:tabs>
                <w:tab w:val="left" w:pos="1590"/>
              </w:tabs>
              <w:jc w:val="both"/>
              <w:rPr>
                <w:rFonts w:ascii="Times New Roman" w:hAnsi="Times New Roman"/>
                <w:sz w:val="20"/>
                <w:szCs w:val="20"/>
              </w:rPr>
            </w:pPr>
            <w:r w:rsidRPr="00B708B9">
              <w:rPr>
                <w:rFonts w:ascii="Times New Roman" w:hAnsi="Times New Roman"/>
                <w:sz w:val="20"/>
                <w:szCs w:val="20"/>
              </w:rPr>
              <w:t>C</w:t>
            </w:r>
            <w:r w:rsidR="00CD7EB7" w:rsidRPr="00B708B9">
              <w:rPr>
                <w:rFonts w:ascii="Times New Roman" w:hAnsi="Times New Roman"/>
                <w:sz w:val="20"/>
                <w:szCs w:val="20"/>
              </w:rPr>
              <w:t>om as seguintes características:</w:t>
            </w:r>
          </w:p>
          <w:p w14:paraId="71377C5F" w14:textId="27602C12" w:rsidR="008325B3" w:rsidRDefault="008325B3" w:rsidP="008325B3">
            <w:pPr>
              <w:pStyle w:val="Contefadodatabela"/>
              <w:tabs>
                <w:tab w:val="left" w:pos="1590"/>
              </w:tabs>
              <w:jc w:val="both"/>
              <w:rPr>
                <w:sz w:val="20"/>
                <w:szCs w:val="20"/>
              </w:rPr>
            </w:pPr>
            <w:r w:rsidRPr="003277F6">
              <w:rPr>
                <w:b/>
                <w:sz w:val="20"/>
                <w:szCs w:val="20"/>
                <w:highlight w:val="yellow"/>
              </w:rPr>
              <w:t>Com prova não inferior a abril de 2025 pelo USDA ou equivalente internacional (INTERBULL)</w:t>
            </w:r>
            <w:r w:rsidR="00E92609">
              <w:rPr>
                <w:b/>
                <w:sz w:val="20"/>
                <w:szCs w:val="20"/>
              </w:rPr>
              <w:t>,</w:t>
            </w:r>
            <w:r w:rsidRPr="00B708B9">
              <w:rPr>
                <w:sz w:val="20"/>
                <w:szCs w:val="20"/>
              </w:rPr>
              <w:t xml:space="preserve"> com no mínimo tais características, TPI (índice de produção e tipo) igual ou superior a 3200; MLV (mérito líquido vitalício) igual ou superior a 800; PTA leite (habilidade prevista de transmissão para leite) igual ou superior a 800 libras e confiabilidade mínima de 80%; percentual positivo para sólidos do leite (gordura e proteína); vida produtiva igual ou superior a 4,0; contagem de célula somáticas  (CCS) igual ou inferior a 2,8; </w:t>
            </w:r>
            <w:proofErr w:type="spellStart"/>
            <w:r w:rsidRPr="00B708B9">
              <w:rPr>
                <w:sz w:val="20"/>
                <w:szCs w:val="20"/>
              </w:rPr>
              <w:t>pta</w:t>
            </w:r>
            <w:proofErr w:type="spellEnd"/>
            <w:r w:rsidRPr="00B708B9">
              <w:rPr>
                <w:sz w:val="20"/>
                <w:szCs w:val="20"/>
              </w:rPr>
              <w:t xml:space="preserve"> tipo igual ou superior a 0,5; positivo para composto de úbere e composto de pernas e pés; positivo para taxa de </w:t>
            </w:r>
            <w:proofErr w:type="spellStart"/>
            <w:r w:rsidRPr="00B708B9">
              <w:rPr>
                <w:sz w:val="20"/>
                <w:szCs w:val="20"/>
              </w:rPr>
              <w:t>prenhez</w:t>
            </w:r>
            <w:proofErr w:type="spellEnd"/>
            <w:r w:rsidRPr="00B708B9">
              <w:rPr>
                <w:sz w:val="20"/>
                <w:szCs w:val="20"/>
              </w:rPr>
              <w:t xml:space="preserve"> das filhas (DPR); dificuldade de parto (touro) igual ou inferior a 2,0%.</w:t>
            </w:r>
          </w:p>
          <w:p w14:paraId="3E482F52" w14:textId="3D25E10D" w:rsidR="00B708B9" w:rsidRPr="00B708B9" w:rsidRDefault="00B708B9" w:rsidP="008325B3">
            <w:pPr>
              <w:pStyle w:val="Contefadodatabela"/>
              <w:tabs>
                <w:tab w:val="left" w:pos="1590"/>
              </w:tabs>
              <w:jc w:val="both"/>
              <w:rPr>
                <w:rFonts w:ascii="Times New Roman" w:hAnsi="Times New Roman"/>
                <w:sz w:val="20"/>
                <w:szCs w:val="20"/>
              </w:rPr>
            </w:pPr>
          </w:p>
        </w:tc>
        <w:tc>
          <w:tcPr>
            <w:tcW w:w="705" w:type="dxa"/>
            <w:vAlign w:val="center"/>
          </w:tcPr>
          <w:p w14:paraId="724C34FA" w14:textId="7312F429" w:rsidR="0083554B" w:rsidRPr="00B708B9" w:rsidRDefault="0083554B" w:rsidP="0083554B">
            <w:pPr>
              <w:pStyle w:val="Contefadodatabela"/>
              <w:ind w:right="57"/>
              <w:jc w:val="center"/>
              <w:rPr>
                <w:rFonts w:ascii="Times New Roman" w:hAnsi="Times New Roman"/>
                <w:sz w:val="20"/>
                <w:szCs w:val="20"/>
              </w:rPr>
            </w:pPr>
            <w:r w:rsidRPr="00B708B9">
              <w:rPr>
                <w:rFonts w:ascii="Times New Roman" w:hAnsi="Times New Roman"/>
                <w:sz w:val="20"/>
                <w:szCs w:val="20"/>
              </w:rPr>
              <w:t>300</w:t>
            </w:r>
          </w:p>
        </w:tc>
        <w:tc>
          <w:tcPr>
            <w:tcW w:w="1138" w:type="dxa"/>
            <w:vAlign w:val="center"/>
          </w:tcPr>
          <w:p w14:paraId="70995301" w14:textId="24E3EA13" w:rsidR="00CD7EB7" w:rsidRPr="00B708B9" w:rsidRDefault="0083554B" w:rsidP="0083554B">
            <w:pPr>
              <w:pStyle w:val="Contefadodatabela"/>
              <w:jc w:val="center"/>
              <w:rPr>
                <w:rFonts w:ascii="Times New Roman" w:hAnsi="Times New Roman"/>
                <w:sz w:val="20"/>
                <w:szCs w:val="20"/>
              </w:rPr>
            </w:pPr>
            <w:r w:rsidRPr="00B708B9">
              <w:rPr>
                <w:rFonts w:ascii="Times New Roman" w:hAnsi="Times New Roman"/>
                <w:sz w:val="20"/>
                <w:szCs w:val="20"/>
              </w:rPr>
              <w:t xml:space="preserve">R$ </w:t>
            </w:r>
            <w:r w:rsidR="00CD7EB7" w:rsidRPr="00B708B9">
              <w:rPr>
                <w:rFonts w:ascii="Times New Roman" w:hAnsi="Times New Roman"/>
                <w:sz w:val="20"/>
                <w:szCs w:val="20"/>
              </w:rPr>
              <w:t>190,33</w:t>
            </w:r>
          </w:p>
        </w:tc>
        <w:tc>
          <w:tcPr>
            <w:tcW w:w="1263" w:type="dxa"/>
            <w:vAlign w:val="center"/>
          </w:tcPr>
          <w:p w14:paraId="451234B0" w14:textId="031C56D5" w:rsidR="00CD7EB7" w:rsidRPr="00B708B9" w:rsidRDefault="0083554B" w:rsidP="0083554B">
            <w:pPr>
              <w:pStyle w:val="Contefadodatabela"/>
              <w:jc w:val="center"/>
              <w:rPr>
                <w:rFonts w:ascii="Times New Roman" w:hAnsi="Times New Roman"/>
                <w:sz w:val="20"/>
                <w:szCs w:val="20"/>
              </w:rPr>
            </w:pPr>
            <w:r w:rsidRPr="00B708B9">
              <w:rPr>
                <w:rFonts w:ascii="Times New Roman" w:hAnsi="Times New Roman"/>
                <w:sz w:val="20"/>
                <w:szCs w:val="20"/>
              </w:rPr>
              <w:t xml:space="preserve">R$ </w:t>
            </w:r>
            <w:r w:rsidR="00CD7EB7" w:rsidRPr="00B708B9">
              <w:rPr>
                <w:rFonts w:ascii="Times New Roman" w:hAnsi="Times New Roman"/>
                <w:sz w:val="20"/>
                <w:szCs w:val="20"/>
              </w:rPr>
              <w:t>57.099,00</w:t>
            </w:r>
          </w:p>
        </w:tc>
      </w:tr>
      <w:tr w:rsidR="00CD7EB7" w:rsidRPr="00B708B9" w14:paraId="09044C68" w14:textId="77777777" w:rsidTr="008325B3">
        <w:trPr>
          <w:trHeight w:val="340"/>
        </w:trPr>
        <w:tc>
          <w:tcPr>
            <w:tcW w:w="684" w:type="dxa"/>
            <w:vAlign w:val="center"/>
          </w:tcPr>
          <w:p w14:paraId="45580CE4" w14:textId="77777777" w:rsidR="00CD7EB7" w:rsidRPr="00B708B9" w:rsidRDefault="00CD7EB7" w:rsidP="00CD7EB7">
            <w:pPr>
              <w:pStyle w:val="Contedodatabela"/>
              <w:jc w:val="center"/>
              <w:rPr>
                <w:rFonts w:ascii="Times New Roman" w:hAnsi="Times New Roman" w:cs="Times New Roman"/>
                <w:b/>
                <w:sz w:val="20"/>
                <w:szCs w:val="20"/>
              </w:rPr>
            </w:pPr>
            <w:r w:rsidRPr="00B708B9">
              <w:rPr>
                <w:rFonts w:ascii="Times New Roman" w:hAnsi="Times New Roman" w:cs="Times New Roman"/>
                <w:b/>
                <w:sz w:val="20"/>
                <w:szCs w:val="20"/>
              </w:rPr>
              <w:t>2</w:t>
            </w:r>
          </w:p>
        </w:tc>
        <w:tc>
          <w:tcPr>
            <w:tcW w:w="764" w:type="dxa"/>
            <w:vAlign w:val="center"/>
          </w:tcPr>
          <w:p w14:paraId="5DF36E01" w14:textId="7D3D7DF0" w:rsidR="00CD7EB7" w:rsidRPr="00B708B9" w:rsidRDefault="00CD7EB7" w:rsidP="00CD7EB7">
            <w:pPr>
              <w:pStyle w:val="Contefadodatabela"/>
              <w:jc w:val="center"/>
              <w:rPr>
                <w:rFonts w:ascii="Times New Roman" w:hAnsi="Times New Roman"/>
                <w:sz w:val="20"/>
                <w:szCs w:val="20"/>
              </w:rPr>
            </w:pPr>
            <w:proofErr w:type="spellStart"/>
            <w:r w:rsidRPr="00B708B9">
              <w:rPr>
                <w:rFonts w:ascii="Times New Roman" w:hAnsi="Times New Roman"/>
                <w:sz w:val="20"/>
                <w:szCs w:val="20"/>
              </w:rPr>
              <w:t>Ds</w:t>
            </w:r>
            <w:proofErr w:type="spellEnd"/>
          </w:p>
        </w:tc>
        <w:tc>
          <w:tcPr>
            <w:tcW w:w="5351" w:type="dxa"/>
            <w:vAlign w:val="center"/>
          </w:tcPr>
          <w:p w14:paraId="6612A5ED" w14:textId="73516449" w:rsidR="00B708B9" w:rsidRPr="00B708B9" w:rsidRDefault="00CD7EB7" w:rsidP="00CD7EB7">
            <w:pPr>
              <w:pStyle w:val="Contefadodatabela"/>
              <w:tabs>
                <w:tab w:val="left" w:pos="1590"/>
              </w:tabs>
              <w:jc w:val="both"/>
              <w:rPr>
                <w:rFonts w:ascii="Times New Roman" w:hAnsi="Times New Roman"/>
                <w:sz w:val="22"/>
                <w:szCs w:val="22"/>
              </w:rPr>
            </w:pPr>
            <w:r w:rsidRPr="00B708B9">
              <w:rPr>
                <w:rFonts w:ascii="Times New Roman" w:hAnsi="Times New Roman"/>
                <w:b/>
                <w:sz w:val="22"/>
                <w:szCs w:val="22"/>
              </w:rPr>
              <w:t xml:space="preserve">Sêmen </w:t>
            </w:r>
            <w:proofErr w:type="spellStart"/>
            <w:r w:rsidRPr="00B708B9">
              <w:rPr>
                <w:rFonts w:ascii="Times New Roman" w:hAnsi="Times New Roman"/>
                <w:b/>
                <w:sz w:val="22"/>
                <w:szCs w:val="22"/>
              </w:rPr>
              <w:t>sexado</w:t>
            </w:r>
            <w:proofErr w:type="spellEnd"/>
            <w:r w:rsidRPr="00B708B9">
              <w:rPr>
                <w:rFonts w:ascii="Times New Roman" w:hAnsi="Times New Roman"/>
                <w:b/>
                <w:sz w:val="22"/>
                <w:szCs w:val="22"/>
              </w:rPr>
              <w:t xml:space="preserve"> de touro de raça </w:t>
            </w:r>
            <w:r w:rsidR="00B708B9" w:rsidRPr="00B708B9">
              <w:rPr>
                <w:rFonts w:ascii="Times New Roman" w:hAnsi="Times New Roman"/>
                <w:b/>
                <w:sz w:val="22"/>
                <w:szCs w:val="22"/>
              </w:rPr>
              <w:t>bovina holandesa</w:t>
            </w:r>
            <w:r w:rsidRPr="00B708B9">
              <w:rPr>
                <w:rFonts w:ascii="Times New Roman" w:hAnsi="Times New Roman"/>
                <w:b/>
                <w:sz w:val="22"/>
                <w:szCs w:val="22"/>
              </w:rPr>
              <w:t xml:space="preserve"> preto e branco</w:t>
            </w:r>
            <w:r w:rsidR="003277F6">
              <w:rPr>
                <w:rFonts w:ascii="Times New Roman" w:hAnsi="Times New Roman"/>
                <w:b/>
                <w:sz w:val="22"/>
                <w:szCs w:val="22"/>
              </w:rPr>
              <w:t>.</w:t>
            </w:r>
          </w:p>
          <w:p w14:paraId="04188673" w14:textId="14D48DCB" w:rsidR="00CD7EB7" w:rsidRPr="00B708B9" w:rsidRDefault="00B708B9" w:rsidP="00CD7EB7">
            <w:pPr>
              <w:pStyle w:val="Contefadodatabela"/>
              <w:tabs>
                <w:tab w:val="left" w:pos="1590"/>
              </w:tabs>
              <w:jc w:val="both"/>
              <w:rPr>
                <w:rFonts w:ascii="Times New Roman" w:hAnsi="Times New Roman"/>
                <w:sz w:val="20"/>
                <w:szCs w:val="20"/>
              </w:rPr>
            </w:pPr>
            <w:r w:rsidRPr="00B708B9">
              <w:rPr>
                <w:rFonts w:ascii="Times New Roman" w:hAnsi="Times New Roman"/>
                <w:sz w:val="20"/>
                <w:szCs w:val="20"/>
              </w:rPr>
              <w:t>C</w:t>
            </w:r>
            <w:r w:rsidR="00CD7EB7" w:rsidRPr="00B708B9">
              <w:rPr>
                <w:rFonts w:ascii="Times New Roman" w:hAnsi="Times New Roman"/>
                <w:sz w:val="20"/>
                <w:szCs w:val="20"/>
              </w:rPr>
              <w:t>om as seguintes características:</w:t>
            </w:r>
          </w:p>
          <w:p w14:paraId="08E8D9A2" w14:textId="6BF62252" w:rsidR="0083554B" w:rsidRDefault="008325B3" w:rsidP="008325B3">
            <w:pPr>
              <w:pStyle w:val="Contefadodatabela"/>
              <w:tabs>
                <w:tab w:val="left" w:pos="1590"/>
              </w:tabs>
              <w:jc w:val="both"/>
              <w:rPr>
                <w:sz w:val="20"/>
                <w:szCs w:val="20"/>
              </w:rPr>
            </w:pPr>
            <w:r w:rsidRPr="003277F6">
              <w:rPr>
                <w:rFonts w:ascii="Times New Roman" w:hAnsi="Times New Roman"/>
                <w:b/>
                <w:sz w:val="20"/>
                <w:szCs w:val="20"/>
                <w:highlight w:val="yellow"/>
              </w:rPr>
              <w:t>C</w:t>
            </w:r>
            <w:r w:rsidRPr="003277F6">
              <w:rPr>
                <w:b/>
                <w:sz w:val="20"/>
                <w:szCs w:val="20"/>
                <w:highlight w:val="yellow"/>
              </w:rPr>
              <w:t>om prova não inferior a abril de 2025 pelo USDA ou equivalente internacional (INTERBULL)</w:t>
            </w:r>
            <w:r w:rsidR="00E92609">
              <w:rPr>
                <w:b/>
                <w:sz w:val="20"/>
                <w:szCs w:val="20"/>
              </w:rPr>
              <w:t>,</w:t>
            </w:r>
            <w:r w:rsidRPr="00B708B9">
              <w:rPr>
                <w:sz w:val="20"/>
                <w:szCs w:val="20"/>
              </w:rPr>
              <w:t xml:space="preserve"> com no mínimo tais características, TPI (Índice de Produção e Tipo) igual ou superior a 3000; MLV (Mérito Líquido Vitalício) igual ou superior a 500; PTA LEITE (Habilidade Prevista de Transmissão para Leite) igual ou superior a 900 libras e confiabilidade mínima de 75%; Percentual de Gordura e Proteína Positivos; Vida Produtiva igual ou superior a 2,0; Positivo para composto de úbere acima de 1,0; Positivo para taxa de </w:t>
            </w:r>
            <w:proofErr w:type="spellStart"/>
            <w:r w:rsidRPr="00B708B9">
              <w:rPr>
                <w:sz w:val="20"/>
                <w:szCs w:val="20"/>
              </w:rPr>
              <w:t>prenhez</w:t>
            </w:r>
            <w:proofErr w:type="spellEnd"/>
            <w:r w:rsidRPr="00B708B9">
              <w:rPr>
                <w:sz w:val="20"/>
                <w:szCs w:val="20"/>
              </w:rPr>
              <w:t xml:space="preserve"> das filhas (DPR); Dificuldade de perto (touro) igual ou inferior a 1,8%; PTA Tipo acima de 0,7.</w:t>
            </w:r>
          </w:p>
          <w:p w14:paraId="5ECFFAC5" w14:textId="09331CE9" w:rsidR="00B708B9" w:rsidRPr="00B708B9" w:rsidRDefault="00B708B9" w:rsidP="008325B3">
            <w:pPr>
              <w:pStyle w:val="Contefadodatabela"/>
              <w:tabs>
                <w:tab w:val="left" w:pos="1590"/>
              </w:tabs>
              <w:jc w:val="both"/>
              <w:rPr>
                <w:rFonts w:ascii="Times New Roman" w:hAnsi="Times New Roman"/>
                <w:sz w:val="20"/>
                <w:szCs w:val="20"/>
              </w:rPr>
            </w:pPr>
          </w:p>
        </w:tc>
        <w:tc>
          <w:tcPr>
            <w:tcW w:w="705" w:type="dxa"/>
            <w:vAlign w:val="center"/>
          </w:tcPr>
          <w:p w14:paraId="6BD452AC" w14:textId="4712F4A2" w:rsidR="00CD7EB7" w:rsidRPr="00B708B9" w:rsidRDefault="0083554B" w:rsidP="0083554B">
            <w:pPr>
              <w:pStyle w:val="Contefadodatabela"/>
              <w:ind w:right="57"/>
              <w:jc w:val="center"/>
              <w:rPr>
                <w:rFonts w:ascii="Times New Roman" w:hAnsi="Times New Roman"/>
                <w:sz w:val="20"/>
                <w:szCs w:val="20"/>
              </w:rPr>
            </w:pPr>
            <w:r w:rsidRPr="00B708B9">
              <w:rPr>
                <w:rFonts w:ascii="Times New Roman" w:hAnsi="Times New Roman"/>
                <w:sz w:val="20"/>
                <w:szCs w:val="20"/>
              </w:rPr>
              <w:t>350</w:t>
            </w:r>
          </w:p>
        </w:tc>
        <w:tc>
          <w:tcPr>
            <w:tcW w:w="1138" w:type="dxa"/>
            <w:vAlign w:val="center"/>
          </w:tcPr>
          <w:p w14:paraId="4B747B08" w14:textId="48DA989F" w:rsidR="00CD7EB7" w:rsidRPr="00B708B9" w:rsidRDefault="0083554B" w:rsidP="0083554B">
            <w:pPr>
              <w:pStyle w:val="Contefadodatabela"/>
              <w:jc w:val="center"/>
              <w:rPr>
                <w:rFonts w:ascii="Times New Roman" w:hAnsi="Times New Roman"/>
                <w:sz w:val="20"/>
                <w:szCs w:val="20"/>
              </w:rPr>
            </w:pPr>
            <w:r w:rsidRPr="00B708B9">
              <w:rPr>
                <w:rFonts w:ascii="Times New Roman" w:hAnsi="Times New Roman"/>
                <w:sz w:val="20"/>
                <w:szCs w:val="20"/>
              </w:rPr>
              <w:t xml:space="preserve">R$ </w:t>
            </w:r>
            <w:r w:rsidR="00CD7EB7" w:rsidRPr="00B708B9">
              <w:rPr>
                <w:rFonts w:ascii="Times New Roman" w:hAnsi="Times New Roman"/>
                <w:sz w:val="20"/>
                <w:szCs w:val="20"/>
              </w:rPr>
              <w:t>152,16</w:t>
            </w:r>
          </w:p>
        </w:tc>
        <w:tc>
          <w:tcPr>
            <w:tcW w:w="1263" w:type="dxa"/>
            <w:vAlign w:val="center"/>
          </w:tcPr>
          <w:p w14:paraId="4EA0C722" w14:textId="31B074FA" w:rsidR="00CD7EB7" w:rsidRPr="00B708B9" w:rsidRDefault="0083554B" w:rsidP="0083554B">
            <w:pPr>
              <w:pStyle w:val="Contefadodatabela"/>
              <w:jc w:val="center"/>
              <w:rPr>
                <w:rFonts w:ascii="Times New Roman" w:hAnsi="Times New Roman"/>
                <w:sz w:val="20"/>
                <w:szCs w:val="20"/>
              </w:rPr>
            </w:pPr>
            <w:r w:rsidRPr="00B708B9">
              <w:rPr>
                <w:rFonts w:ascii="Times New Roman" w:hAnsi="Times New Roman"/>
                <w:sz w:val="20"/>
                <w:szCs w:val="20"/>
              </w:rPr>
              <w:t xml:space="preserve">R$ </w:t>
            </w:r>
            <w:r w:rsidR="00CD7EB7" w:rsidRPr="00B708B9">
              <w:rPr>
                <w:rFonts w:ascii="Times New Roman" w:hAnsi="Times New Roman"/>
                <w:sz w:val="20"/>
                <w:szCs w:val="20"/>
              </w:rPr>
              <w:t>53.256,00</w:t>
            </w:r>
          </w:p>
        </w:tc>
      </w:tr>
      <w:tr w:rsidR="00CD7EB7" w:rsidRPr="00B708B9" w14:paraId="5D1970D0" w14:textId="77777777" w:rsidTr="008325B3">
        <w:trPr>
          <w:trHeight w:val="340"/>
        </w:trPr>
        <w:tc>
          <w:tcPr>
            <w:tcW w:w="684" w:type="dxa"/>
            <w:vAlign w:val="center"/>
          </w:tcPr>
          <w:p w14:paraId="04F3D839" w14:textId="77777777" w:rsidR="00CD7EB7" w:rsidRPr="00B708B9" w:rsidRDefault="00CD7EB7" w:rsidP="00CD7EB7">
            <w:pPr>
              <w:pStyle w:val="Contedodatabela"/>
              <w:jc w:val="center"/>
              <w:rPr>
                <w:rFonts w:ascii="Times New Roman" w:hAnsi="Times New Roman" w:cs="Times New Roman"/>
                <w:b/>
                <w:sz w:val="20"/>
                <w:szCs w:val="20"/>
              </w:rPr>
            </w:pPr>
            <w:r w:rsidRPr="00B708B9">
              <w:rPr>
                <w:rFonts w:ascii="Times New Roman" w:hAnsi="Times New Roman" w:cs="Times New Roman"/>
                <w:b/>
                <w:sz w:val="20"/>
                <w:szCs w:val="20"/>
              </w:rPr>
              <w:t>3</w:t>
            </w:r>
          </w:p>
        </w:tc>
        <w:tc>
          <w:tcPr>
            <w:tcW w:w="764" w:type="dxa"/>
            <w:vAlign w:val="center"/>
          </w:tcPr>
          <w:p w14:paraId="19BABD27" w14:textId="234B36A6" w:rsidR="00CD7EB7" w:rsidRPr="00B708B9" w:rsidRDefault="00CD7EB7" w:rsidP="00CD7EB7">
            <w:pPr>
              <w:pStyle w:val="Contefadodatabela"/>
              <w:jc w:val="center"/>
              <w:rPr>
                <w:rFonts w:ascii="Times New Roman" w:hAnsi="Times New Roman"/>
                <w:sz w:val="20"/>
                <w:szCs w:val="20"/>
              </w:rPr>
            </w:pPr>
            <w:proofErr w:type="spellStart"/>
            <w:r w:rsidRPr="00B708B9">
              <w:rPr>
                <w:rFonts w:ascii="Times New Roman" w:hAnsi="Times New Roman"/>
                <w:sz w:val="20"/>
                <w:szCs w:val="20"/>
              </w:rPr>
              <w:t>Ds</w:t>
            </w:r>
            <w:proofErr w:type="spellEnd"/>
          </w:p>
        </w:tc>
        <w:tc>
          <w:tcPr>
            <w:tcW w:w="5351" w:type="dxa"/>
            <w:vAlign w:val="center"/>
          </w:tcPr>
          <w:p w14:paraId="7B511543" w14:textId="35093F77" w:rsidR="00B708B9" w:rsidRPr="00B708B9" w:rsidRDefault="00CD7EB7" w:rsidP="00CD7EB7">
            <w:pPr>
              <w:pStyle w:val="Contefadodatabela"/>
              <w:tabs>
                <w:tab w:val="left" w:pos="1590"/>
              </w:tabs>
              <w:jc w:val="both"/>
              <w:rPr>
                <w:rFonts w:ascii="Times New Roman" w:hAnsi="Times New Roman"/>
                <w:sz w:val="22"/>
                <w:szCs w:val="22"/>
              </w:rPr>
            </w:pPr>
            <w:r w:rsidRPr="00B708B9">
              <w:rPr>
                <w:rFonts w:ascii="Times New Roman" w:hAnsi="Times New Roman"/>
                <w:b/>
                <w:sz w:val="22"/>
                <w:szCs w:val="22"/>
              </w:rPr>
              <w:t xml:space="preserve">Sêmen de touro de raça bovina </w:t>
            </w:r>
            <w:r w:rsidR="008325B3" w:rsidRPr="00B708B9">
              <w:rPr>
                <w:rFonts w:ascii="Times New Roman" w:hAnsi="Times New Roman"/>
                <w:b/>
                <w:sz w:val="22"/>
                <w:szCs w:val="22"/>
              </w:rPr>
              <w:t>J</w:t>
            </w:r>
            <w:r w:rsidRPr="00B708B9">
              <w:rPr>
                <w:rFonts w:ascii="Times New Roman" w:hAnsi="Times New Roman"/>
                <w:b/>
                <w:sz w:val="22"/>
                <w:szCs w:val="22"/>
              </w:rPr>
              <w:t>ersey</w:t>
            </w:r>
            <w:r w:rsidR="003277F6">
              <w:rPr>
                <w:rFonts w:ascii="Times New Roman" w:hAnsi="Times New Roman"/>
                <w:b/>
                <w:sz w:val="22"/>
                <w:szCs w:val="22"/>
              </w:rPr>
              <w:t>.</w:t>
            </w:r>
          </w:p>
          <w:p w14:paraId="507264F5" w14:textId="64B96249" w:rsidR="00CD7EB7" w:rsidRPr="00B708B9" w:rsidRDefault="00B708B9" w:rsidP="00CD7EB7">
            <w:pPr>
              <w:pStyle w:val="Contefadodatabela"/>
              <w:tabs>
                <w:tab w:val="left" w:pos="1590"/>
              </w:tabs>
              <w:jc w:val="both"/>
              <w:rPr>
                <w:rFonts w:ascii="Times New Roman" w:hAnsi="Times New Roman"/>
                <w:sz w:val="20"/>
                <w:szCs w:val="20"/>
              </w:rPr>
            </w:pPr>
            <w:r w:rsidRPr="00B708B9">
              <w:rPr>
                <w:rFonts w:ascii="Times New Roman" w:hAnsi="Times New Roman"/>
                <w:sz w:val="20"/>
                <w:szCs w:val="20"/>
              </w:rPr>
              <w:t>C</w:t>
            </w:r>
            <w:r w:rsidR="00CD7EB7" w:rsidRPr="00B708B9">
              <w:rPr>
                <w:rFonts w:ascii="Times New Roman" w:hAnsi="Times New Roman"/>
                <w:sz w:val="20"/>
                <w:szCs w:val="20"/>
              </w:rPr>
              <w:t>om as seguintes características:</w:t>
            </w:r>
          </w:p>
          <w:p w14:paraId="1EB91A59" w14:textId="799B3312" w:rsidR="0083554B" w:rsidRDefault="008325B3" w:rsidP="008325B3">
            <w:pPr>
              <w:pStyle w:val="Contefadodatabela"/>
              <w:tabs>
                <w:tab w:val="left" w:pos="1590"/>
              </w:tabs>
              <w:jc w:val="both"/>
              <w:rPr>
                <w:rFonts w:ascii="Times New Roman" w:hAnsi="Times New Roman"/>
                <w:sz w:val="20"/>
                <w:szCs w:val="20"/>
              </w:rPr>
            </w:pPr>
            <w:r w:rsidRPr="003277F6">
              <w:rPr>
                <w:rFonts w:ascii="Times New Roman" w:hAnsi="Times New Roman"/>
                <w:b/>
                <w:sz w:val="20"/>
                <w:szCs w:val="20"/>
                <w:highlight w:val="yellow"/>
              </w:rPr>
              <w:t>Com prova não inferior a abril de 2025 pelo USDA ou equivalente internacional (INTERBULL)</w:t>
            </w:r>
            <w:r w:rsidR="00E92609">
              <w:rPr>
                <w:rFonts w:ascii="Times New Roman" w:hAnsi="Times New Roman"/>
                <w:b/>
                <w:sz w:val="20"/>
                <w:szCs w:val="20"/>
              </w:rPr>
              <w:t>,</w:t>
            </w:r>
            <w:r w:rsidRPr="00B708B9">
              <w:rPr>
                <w:rFonts w:ascii="Times New Roman" w:hAnsi="Times New Roman"/>
                <w:sz w:val="20"/>
                <w:szCs w:val="20"/>
              </w:rPr>
              <w:t xml:space="preserve"> com no mínimo as seguintes características, MLV (Mérito Líquido Vitalício) igual ou superior a 450; PTA LEITE (Habilidade Prevista de Transmissão para Leite) igual ou superior a 1300 libras e confiabilidade mínima de 75%; Vida Produtiva igual ou superior a 3,0; Contagem de Células Somáticas (CCS) igual ou inferior a 3,0; Composto de úbere igual ou superior a 12,0; Positivo para taxa de </w:t>
            </w:r>
            <w:proofErr w:type="spellStart"/>
            <w:r w:rsidRPr="00B708B9">
              <w:rPr>
                <w:rFonts w:ascii="Times New Roman" w:hAnsi="Times New Roman"/>
                <w:sz w:val="20"/>
                <w:szCs w:val="20"/>
              </w:rPr>
              <w:t>prenhez</w:t>
            </w:r>
            <w:proofErr w:type="spellEnd"/>
            <w:r w:rsidRPr="00B708B9">
              <w:rPr>
                <w:rFonts w:ascii="Times New Roman" w:hAnsi="Times New Roman"/>
                <w:sz w:val="20"/>
                <w:szCs w:val="20"/>
              </w:rPr>
              <w:t xml:space="preserve"> das filhas (DPR).</w:t>
            </w:r>
          </w:p>
          <w:p w14:paraId="2BF74EB8" w14:textId="1E2C25F6" w:rsidR="00B708B9" w:rsidRPr="00B708B9" w:rsidRDefault="00B708B9" w:rsidP="008325B3">
            <w:pPr>
              <w:pStyle w:val="Contefadodatabela"/>
              <w:tabs>
                <w:tab w:val="left" w:pos="1590"/>
              </w:tabs>
              <w:jc w:val="both"/>
              <w:rPr>
                <w:rFonts w:ascii="Times New Roman" w:hAnsi="Times New Roman"/>
                <w:sz w:val="20"/>
                <w:szCs w:val="20"/>
              </w:rPr>
            </w:pPr>
          </w:p>
        </w:tc>
        <w:tc>
          <w:tcPr>
            <w:tcW w:w="705" w:type="dxa"/>
            <w:vAlign w:val="center"/>
          </w:tcPr>
          <w:p w14:paraId="4993C29C" w14:textId="6F0A5DAD" w:rsidR="00CD7EB7" w:rsidRPr="00B708B9" w:rsidRDefault="0083554B" w:rsidP="0083554B">
            <w:pPr>
              <w:pStyle w:val="Contefadodatabela"/>
              <w:ind w:right="57"/>
              <w:jc w:val="center"/>
              <w:rPr>
                <w:rFonts w:ascii="Times New Roman" w:hAnsi="Times New Roman"/>
                <w:sz w:val="20"/>
                <w:szCs w:val="20"/>
              </w:rPr>
            </w:pPr>
            <w:r w:rsidRPr="00B708B9">
              <w:rPr>
                <w:rFonts w:ascii="Times New Roman" w:hAnsi="Times New Roman"/>
                <w:sz w:val="20"/>
                <w:szCs w:val="20"/>
              </w:rPr>
              <w:t>100</w:t>
            </w:r>
          </w:p>
        </w:tc>
        <w:tc>
          <w:tcPr>
            <w:tcW w:w="1138" w:type="dxa"/>
            <w:vAlign w:val="center"/>
          </w:tcPr>
          <w:p w14:paraId="449DA560" w14:textId="537F8D54" w:rsidR="00CD7EB7" w:rsidRPr="00B708B9" w:rsidRDefault="0083554B" w:rsidP="0083554B">
            <w:pPr>
              <w:pStyle w:val="Contefadodatabela"/>
              <w:jc w:val="center"/>
              <w:rPr>
                <w:rFonts w:ascii="Times New Roman" w:hAnsi="Times New Roman"/>
                <w:sz w:val="20"/>
                <w:szCs w:val="20"/>
              </w:rPr>
            </w:pPr>
            <w:r w:rsidRPr="00B708B9">
              <w:rPr>
                <w:rFonts w:ascii="Times New Roman" w:hAnsi="Times New Roman"/>
                <w:sz w:val="20"/>
                <w:szCs w:val="20"/>
              </w:rPr>
              <w:t xml:space="preserve">R$ </w:t>
            </w:r>
            <w:r w:rsidR="00CD7EB7" w:rsidRPr="00B708B9">
              <w:rPr>
                <w:rFonts w:ascii="Times New Roman" w:hAnsi="Times New Roman"/>
                <w:sz w:val="20"/>
                <w:szCs w:val="20"/>
              </w:rPr>
              <w:t>60,30</w:t>
            </w:r>
          </w:p>
        </w:tc>
        <w:tc>
          <w:tcPr>
            <w:tcW w:w="1263" w:type="dxa"/>
            <w:vAlign w:val="center"/>
          </w:tcPr>
          <w:p w14:paraId="6EDE3162" w14:textId="280C5D67" w:rsidR="00CD7EB7" w:rsidRPr="00B708B9" w:rsidRDefault="0083554B" w:rsidP="0083554B">
            <w:pPr>
              <w:pStyle w:val="Contefadodatabela"/>
              <w:jc w:val="center"/>
              <w:rPr>
                <w:rFonts w:ascii="Times New Roman" w:hAnsi="Times New Roman"/>
                <w:sz w:val="20"/>
                <w:szCs w:val="20"/>
              </w:rPr>
            </w:pPr>
            <w:r w:rsidRPr="00B708B9">
              <w:rPr>
                <w:rFonts w:ascii="Times New Roman" w:hAnsi="Times New Roman"/>
                <w:sz w:val="20"/>
                <w:szCs w:val="20"/>
              </w:rPr>
              <w:t xml:space="preserve">R$ </w:t>
            </w:r>
            <w:r w:rsidR="00CD7EB7" w:rsidRPr="00B708B9">
              <w:rPr>
                <w:rFonts w:ascii="Times New Roman" w:hAnsi="Times New Roman"/>
                <w:sz w:val="20"/>
                <w:szCs w:val="20"/>
              </w:rPr>
              <w:t>6.030,00</w:t>
            </w:r>
          </w:p>
        </w:tc>
      </w:tr>
      <w:tr w:rsidR="00BD2D3A" w:rsidRPr="00B708B9" w14:paraId="14D91ADE" w14:textId="77777777" w:rsidTr="008325B3">
        <w:trPr>
          <w:trHeight w:val="340"/>
        </w:trPr>
        <w:tc>
          <w:tcPr>
            <w:tcW w:w="8642" w:type="dxa"/>
            <w:gridSpan w:val="5"/>
            <w:vAlign w:val="center"/>
          </w:tcPr>
          <w:p w14:paraId="325A5DA1" w14:textId="77777777" w:rsidR="00BD2D3A" w:rsidRPr="00B708B9" w:rsidRDefault="00BD2D3A" w:rsidP="005E70E7">
            <w:pPr>
              <w:jc w:val="center"/>
              <w:rPr>
                <w:b/>
              </w:rPr>
            </w:pPr>
            <w:r w:rsidRPr="00B708B9">
              <w:rPr>
                <w:b/>
              </w:rPr>
              <w:t>TOTAL</w:t>
            </w:r>
          </w:p>
        </w:tc>
        <w:tc>
          <w:tcPr>
            <w:tcW w:w="1263" w:type="dxa"/>
            <w:vAlign w:val="center"/>
          </w:tcPr>
          <w:p w14:paraId="4FC6B34B" w14:textId="07AF393F" w:rsidR="00BD2D3A" w:rsidRPr="00B708B9" w:rsidRDefault="00CD7EB7" w:rsidP="00BD2D3A">
            <w:pPr>
              <w:ind w:hanging="117"/>
              <w:jc w:val="center"/>
              <w:rPr>
                <w:b/>
              </w:rPr>
            </w:pPr>
            <w:r w:rsidRPr="00B708B9">
              <w:rPr>
                <w:b/>
                <w:bCs/>
              </w:rPr>
              <w:t>R$ 116.385,00</w:t>
            </w:r>
          </w:p>
        </w:tc>
      </w:tr>
    </w:tbl>
    <w:p w14:paraId="67E86939" w14:textId="77777777" w:rsidR="00BD2D3A" w:rsidRPr="00C80AE7" w:rsidRDefault="00BD2D3A" w:rsidP="00BD2D3A">
      <w:pPr>
        <w:autoSpaceDE w:val="0"/>
        <w:autoSpaceDN w:val="0"/>
        <w:adjustRightInd w:val="0"/>
        <w:spacing w:before="240" w:after="240"/>
        <w:rPr>
          <w:b/>
          <w:bCs/>
          <w:sz w:val="24"/>
          <w:szCs w:val="24"/>
        </w:rPr>
      </w:pPr>
      <w:bookmarkStart w:id="3" w:name="__UnoMark__1913_3139063311"/>
      <w:bookmarkStart w:id="4" w:name="__UnoMark__1843_3139063311"/>
      <w:bookmarkEnd w:id="3"/>
      <w:bookmarkEnd w:id="4"/>
      <w:r w:rsidRPr="00C80AE7">
        <w:rPr>
          <w:b/>
          <w:bCs/>
          <w:sz w:val="24"/>
          <w:szCs w:val="24"/>
        </w:rPr>
        <w:lastRenderedPageBreak/>
        <w:t>3. FUNDAMENTAÇÃO DA CONTRATAÇÃO</w:t>
      </w:r>
    </w:p>
    <w:p w14:paraId="5A19A0D9" w14:textId="77777777" w:rsidR="00BD2D3A" w:rsidRPr="00C80AE7" w:rsidRDefault="00BD2D3A" w:rsidP="00BD2D3A">
      <w:pPr>
        <w:jc w:val="both"/>
        <w:rPr>
          <w:sz w:val="24"/>
          <w:szCs w:val="24"/>
        </w:rPr>
      </w:pPr>
      <w:r w:rsidRPr="00C80AE7">
        <w:rPr>
          <w:b/>
          <w:sz w:val="24"/>
          <w:szCs w:val="24"/>
        </w:rPr>
        <w:t xml:space="preserve">3.1. </w:t>
      </w:r>
      <w:r w:rsidRPr="00C80AE7">
        <w:rPr>
          <w:sz w:val="24"/>
          <w:szCs w:val="24"/>
        </w:rPr>
        <w:t xml:space="preserve">A contratação se fundamenta em Estudo Técnico Preliminar e demais documentos que integram este processo de contratação. </w:t>
      </w:r>
    </w:p>
    <w:p w14:paraId="225A47D7" w14:textId="6AABF941" w:rsidR="00C80AE7" w:rsidRPr="00C80AE7" w:rsidRDefault="00BD2D3A" w:rsidP="00C80AE7">
      <w:pPr>
        <w:jc w:val="both"/>
        <w:rPr>
          <w:color w:val="FF0000"/>
          <w:sz w:val="24"/>
          <w:szCs w:val="24"/>
        </w:rPr>
      </w:pPr>
      <w:r w:rsidRPr="00C80AE7">
        <w:rPr>
          <w:b/>
          <w:sz w:val="24"/>
          <w:szCs w:val="24"/>
        </w:rPr>
        <w:t xml:space="preserve">3.2. </w:t>
      </w:r>
      <w:r w:rsidR="00C80AE7" w:rsidRPr="00C80AE7">
        <w:rPr>
          <w:sz w:val="24"/>
          <w:szCs w:val="24"/>
        </w:rPr>
        <w:t xml:space="preserve">A contratação destas doses de sêmen bovino é necessária, para a manutenção do programa de melhoramento genético do rebanho, aumento da produtividade e maior eficiência econômica na produção leiteira, através da distribuição de sêmen gratuita do município de Ajuricaba-RS. </w:t>
      </w:r>
      <w:r w:rsidR="00C80AE7" w:rsidRPr="00C80AE7">
        <w:rPr>
          <w:color w:val="000000"/>
          <w:sz w:val="24"/>
          <w:szCs w:val="24"/>
        </w:rPr>
        <w:t>Portanto, a continuidade do programa garante a inclusão dos agricultores familiares, fortalece a segurança alimentar e a geração de renda no campo.</w:t>
      </w:r>
    </w:p>
    <w:p w14:paraId="416C8BCB" w14:textId="77777777" w:rsidR="00BD2D3A" w:rsidRPr="00AA51D3" w:rsidRDefault="00BD2D3A" w:rsidP="00BD2D3A">
      <w:pPr>
        <w:spacing w:before="240"/>
        <w:jc w:val="both"/>
        <w:rPr>
          <w:b/>
          <w:bCs/>
          <w:sz w:val="24"/>
          <w:szCs w:val="24"/>
        </w:rPr>
      </w:pPr>
      <w:r w:rsidRPr="00AA51D3">
        <w:rPr>
          <w:b/>
          <w:bCs/>
          <w:sz w:val="24"/>
          <w:szCs w:val="24"/>
        </w:rPr>
        <w:t>4. DESCRIÇÃO DOS ITENS E PREÇO DE REFERÊNCIA</w:t>
      </w:r>
    </w:p>
    <w:p w14:paraId="7C3BBA64" w14:textId="4FB50D4F" w:rsidR="00BD2D3A" w:rsidRPr="00AA51D3" w:rsidRDefault="00BD2D3A" w:rsidP="00BD2D3A">
      <w:pPr>
        <w:spacing w:before="240"/>
        <w:jc w:val="both"/>
        <w:rPr>
          <w:bCs/>
          <w:sz w:val="24"/>
          <w:szCs w:val="24"/>
        </w:rPr>
      </w:pPr>
      <w:r w:rsidRPr="00AA51D3">
        <w:rPr>
          <w:b/>
          <w:bCs/>
          <w:sz w:val="24"/>
          <w:szCs w:val="24"/>
        </w:rPr>
        <w:t xml:space="preserve">4.1. </w:t>
      </w:r>
      <w:r w:rsidRPr="00AA51D3">
        <w:rPr>
          <w:bCs/>
          <w:sz w:val="24"/>
          <w:szCs w:val="24"/>
        </w:rPr>
        <w:t xml:space="preserve">Estima-se para a contratação almejada o valor total de </w:t>
      </w:r>
      <w:r w:rsidRPr="00AA51D3">
        <w:rPr>
          <w:b/>
          <w:bCs/>
          <w:sz w:val="24"/>
          <w:szCs w:val="24"/>
        </w:rPr>
        <w:t>R$</w:t>
      </w:r>
      <w:r w:rsidR="00AA51D3" w:rsidRPr="00AA51D3">
        <w:rPr>
          <w:b/>
          <w:bCs/>
          <w:sz w:val="24"/>
          <w:szCs w:val="24"/>
        </w:rPr>
        <w:t xml:space="preserve"> 116.385,00</w:t>
      </w:r>
      <w:r w:rsidRPr="00AA51D3">
        <w:rPr>
          <w:bCs/>
          <w:sz w:val="24"/>
          <w:szCs w:val="24"/>
        </w:rPr>
        <w:t>.</w:t>
      </w:r>
    </w:p>
    <w:p w14:paraId="1A6A91C1" w14:textId="75A93256" w:rsidR="00BD2D3A" w:rsidRPr="00AA51D3" w:rsidRDefault="00BD2D3A" w:rsidP="00BD2D3A">
      <w:pPr>
        <w:jc w:val="both"/>
        <w:rPr>
          <w:bCs/>
          <w:sz w:val="24"/>
          <w:szCs w:val="24"/>
        </w:rPr>
      </w:pPr>
      <w:r w:rsidRPr="00AA51D3">
        <w:rPr>
          <w:b/>
          <w:bCs/>
          <w:sz w:val="24"/>
          <w:szCs w:val="24"/>
        </w:rPr>
        <w:t xml:space="preserve">4.2. </w:t>
      </w:r>
      <w:r w:rsidRPr="00AA51D3">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006D489" w14:textId="77777777" w:rsidR="00AA6DB2" w:rsidRPr="00E417CC" w:rsidRDefault="00AA6DB2" w:rsidP="00AA6DB2">
      <w:pPr>
        <w:pStyle w:val="Ttulo1"/>
        <w:spacing w:line="360" w:lineRule="auto"/>
        <w:rPr>
          <w:rFonts w:ascii="Times New Roman" w:hAnsi="Times New Roman"/>
          <w:sz w:val="24"/>
          <w:szCs w:val="24"/>
        </w:rPr>
      </w:pPr>
      <w:r w:rsidRPr="00E417CC">
        <w:rPr>
          <w:rFonts w:ascii="Times New Roman" w:hAnsi="Times New Roman"/>
          <w:sz w:val="24"/>
          <w:szCs w:val="24"/>
        </w:rPr>
        <w:t>5. REGISTRO DE PREÇOS</w:t>
      </w:r>
    </w:p>
    <w:p w14:paraId="61146442" w14:textId="77777777" w:rsidR="00AA6DB2" w:rsidRPr="00E417CC" w:rsidRDefault="00AA6DB2" w:rsidP="00AA6DB2">
      <w:pPr>
        <w:pStyle w:val="NormalWeb"/>
        <w:spacing w:before="0" w:beforeAutospacing="0" w:after="0" w:afterAutospacing="0"/>
        <w:jc w:val="both"/>
      </w:pPr>
      <w:r w:rsidRPr="00E417CC">
        <w:rPr>
          <w:b/>
        </w:rPr>
        <w:t xml:space="preserve">5.1. </w:t>
      </w:r>
      <w:r w:rsidRPr="00E417CC">
        <w:t>O prazo de vigência da ata de registro de preços será de 1 (um) ano a contar da data de assinatura deste e poderá ser prorrogado, por igual período.</w:t>
      </w:r>
    </w:p>
    <w:p w14:paraId="665725AB" w14:textId="77777777" w:rsidR="00AA6DB2" w:rsidRPr="00E417CC" w:rsidRDefault="00AA6DB2" w:rsidP="00AA6DB2">
      <w:pPr>
        <w:pStyle w:val="NormalWeb"/>
        <w:spacing w:before="0" w:beforeAutospacing="0" w:after="0" w:afterAutospacing="0"/>
        <w:jc w:val="both"/>
      </w:pPr>
      <w:r w:rsidRPr="00E417CC">
        <w:rPr>
          <w:b/>
        </w:rPr>
        <w:t xml:space="preserve">5.2. </w:t>
      </w:r>
      <w:r w:rsidRPr="00E417CC">
        <w:t xml:space="preserve">Nos termos do Art. 83 da Lei nº 14.133/2021, a existência de preços registrados implicará compromisso de fornecimento nas condições estabelecidas, mas não obrigará a Administração a contratar. </w:t>
      </w:r>
    </w:p>
    <w:p w14:paraId="384D0E54" w14:textId="77777777" w:rsidR="00AA6DB2" w:rsidRPr="00E417CC" w:rsidRDefault="00AA6DB2" w:rsidP="00AA6DB2">
      <w:pPr>
        <w:pStyle w:val="NormalWeb"/>
        <w:spacing w:before="0" w:beforeAutospacing="0" w:after="0" w:afterAutospacing="0"/>
        <w:jc w:val="both"/>
      </w:pPr>
      <w:r w:rsidRPr="00E417CC">
        <w:rPr>
          <w:b/>
        </w:rPr>
        <w:t xml:space="preserve">5.3. </w:t>
      </w:r>
      <w:r w:rsidRPr="00E417CC">
        <w:t>O preço registrado poderá ser suspenso ou cancelado nos termos do Art. 9º do Decreto Municipal nº 5.909, de 15 de março de 2023.</w:t>
      </w:r>
    </w:p>
    <w:p w14:paraId="7F2B73FE" w14:textId="77777777" w:rsidR="00AA6DB2" w:rsidRPr="00E417CC" w:rsidRDefault="00AA6DB2" w:rsidP="00AA6DB2">
      <w:pPr>
        <w:pStyle w:val="NormalWeb"/>
        <w:spacing w:before="0" w:beforeAutospacing="0" w:after="0" w:afterAutospacing="0"/>
        <w:jc w:val="both"/>
      </w:pPr>
      <w:r w:rsidRPr="00E417CC">
        <w:rPr>
          <w:b/>
        </w:rPr>
        <w:t xml:space="preserve">5.4. </w:t>
      </w:r>
      <w:r w:rsidRPr="00E417CC">
        <w:t>O preço registrado não sofrerá qualquer reajuste, ressalvado o disposto no Art. 10º do decreto municipal nº 5.909 de 15 de março de 2023.</w:t>
      </w:r>
    </w:p>
    <w:p w14:paraId="410DE26A" w14:textId="77777777" w:rsidR="00AA6DB2" w:rsidRPr="00E417CC" w:rsidRDefault="00AA6DB2" w:rsidP="00AA6DB2">
      <w:pPr>
        <w:pStyle w:val="NormalWeb"/>
        <w:spacing w:before="0" w:beforeAutospacing="0" w:after="0" w:afterAutospacing="0"/>
        <w:jc w:val="both"/>
      </w:pPr>
      <w:r w:rsidRPr="00E417CC">
        <w:rPr>
          <w:b/>
        </w:rPr>
        <w:t xml:space="preserve">5.5. </w:t>
      </w:r>
      <w:r w:rsidRPr="00E417CC">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77777777" w:rsidR="00AA6DB2" w:rsidRPr="00462D98" w:rsidRDefault="00AA6DB2" w:rsidP="00AA6DB2">
      <w:pPr>
        <w:spacing w:before="240"/>
        <w:jc w:val="both"/>
        <w:rPr>
          <w:b/>
          <w:bCs/>
          <w:sz w:val="24"/>
          <w:szCs w:val="24"/>
        </w:rPr>
      </w:pPr>
      <w:r w:rsidRPr="00462D98">
        <w:rPr>
          <w:b/>
          <w:bCs/>
          <w:sz w:val="24"/>
          <w:szCs w:val="24"/>
        </w:rPr>
        <w:t>6. DESCRIÇÃO DA SOLUÇÃO COMO UM TODO</w:t>
      </w:r>
    </w:p>
    <w:p w14:paraId="5902D89E" w14:textId="1E7636D4" w:rsidR="00462D98" w:rsidRPr="008B65E5" w:rsidRDefault="00AA6DB2" w:rsidP="00BD2D3A">
      <w:pPr>
        <w:pStyle w:val="NormalWeb"/>
        <w:spacing w:before="240" w:beforeAutospacing="0" w:after="0" w:afterAutospacing="0"/>
        <w:jc w:val="both"/>
        <w:rPr>
          <w:color w:val="FF0000"/>
        </w:rPr>
      </w:pPr>
      <w:r w:rsidRPr="00462D98">
        <w:rPr>
          <w:b/>
          <w:bCs/>
        </w:rPr>
        <w:t>6</w:t>
      </w:r>
      <w:r w:rsidR="00BD2D3A" w:rsidRPr="00462D98">
        <w:rPr>
          <w:b/>
          <w:bCs/>
        </w:rPr>
        <w:t xml:space="preserve">.1. </w:t>
      </w:r>
      <w:r w:rsidR="00462D98" w:rsidRPr="00462D98">
        <w:t xml:space="preserve">A solução proposta é a contratação de empresa especializada para o fornecimento de produto conforme disposto na tabela do item </w:t>
      </w:r>
      <w:r w:rsidR="00462D98">
        <w:rPr>
          <w:color w:val="000000"/>
        </w:rPr>
        <w:t>2 (</w:t>
      </w:r>
      <w:r w:rsidR="00462D98">
        <w:t xml:space="preserve">Descrição dos itens </w:t>
      </w:r>
      <w:r w:rsidR="00BE698A">
        <w:t>a serem adquiridos</w:t>
      </w:r>
      <w:r w:rsidR="00462D98">
        <w:rPr>
          <w:color w:val="000000"/>
        </w:rPr>
        <w:t>) deste termo de referência, conforme as seguintes especificações/condições:</w:t>
      </w:r>
    </w:p>
    <w:p w14:paraId="07846237" w14:textId="2B26129E" w:rsidR="00D65A61" w:rsidRPr="00BF6B53" w:rsidRDefault="00AA6DB2" w:rsidP="00BD2D3A">
      <w:pPr>
        <w:pStyle w:val="NormalWeb"/>
        <w:spacing w:before="0" w:beforeAutospacing="0" w:after="0" w:afterAutospacing="0"/>
        <w:jc w:val="both"/>
      </w:pPr>
      <w:r w:rsidRPr="00D65A61">
        <w:rPr>
          <w:b/>
        </w:rPr>
        <w:t>6</w:t>
      </w:r>
      <w:r w:rsidR="00BD2D3A" w:rsidRPr="00D65A61">
        <w:rPr>
          <w:b/>
        </w:rPr>
        <w:t>.2.</w:t>
      </w:r>
      <w:r w:rsidR="00D65A61" w:rsidRPr="00D65A61">
        <w:rPr>
          <w:b/>
        </w:rPr>
        <w:t xml:space="preserve"> </w:t>
      </w:r>
      <w:r w:rsidR="00D65A61" w:rsidRPr="00D65A61">
        <w:t xml:space="preserve">Os produtos a serem adquiridos por meio deste termo de referência deverão ter condições ideais no </w:t>
      </w:r>
      <w:r w:rsidR="00D65A61" w:rsidRPr="00BF6B53">
        <w:t>que se refere a qualidade do mesmo.</w:t>
      </w:r>
    </w:p>
    <w:p w14:paraId="43326B32" w14:textId="620D5907" w:rsidR="00BF6B53" w:rsidRPr="00BF6B53" w:rsidRDefault="00AA6DB2" w:rsidP="00BF6B53">
      <w:pPr>
        <w:pStyle w:val="NormalWeb"/>
        <w:spacing w:before="0" w:beforeAutospacing="0" w:after="0" w:afterAutospacing="0"/>
        <w:jc w:val="both"/>
        <w:rPr>
          <w:b/>
        </w:rPr>
      </w:pPr>
      <w:r w:rsidRPr="00BF6B53">
        <w:rPr>
          <w:b/>
        </w:rPr>
        <w:t>6</w:t>
      </w:r>
      <w:r w:rsidR="00BD2D3A" w:rsidRPr="00BF6B53">
        <w:rPr>
          <w:b/>
        </w:rPr>
        <w:t xml:space="preserve">.3. </w:t>
      </w:r>
      <w:r w:rsidR="00BF6B53" w:rsidRPr="00BF6B53">
        <w:t>O prazo de garantia é aquele estabelecido na Lei nº 8.078, de 11 de setembro de 1990 (Código de Defesa do Consumidor).</w:t>
      </w:r>
    </w:p>
    <w:p w14:paraId="09483101" w14:textId="53FC8AA5" w:rsidR="00BD2D3A" w:rsidRPr="007D1454" w:rsidRDefault="00BF6B53" w:rsidP="00BD2D3A">
      <w:pPr>
        <w:pStyle w:val="NormalWeb"/>
        <w:spacing w:before="0" w:beforeAutospacing="0" w:after="0" w:afterAutospacing="0"/>
        <w:jc w:val="both"/>
      </w:pPr>
      <w:r w:rsidRPr="00BF6B53">
        <w:rPr>
          <w:b/>
        </w:rPr>
        <w:t xml:space="preserve">6.4. </w:t>
      </w:r>
      <w:r w:rsidR="00BD2D3A" w:rsidRPr="00BF6B53">
        <w:t xml:space="preserve">Os serviços/objetos desta contratação são caracterizados como comuns, e não se enquadram como </w:t>
      </w:r>
      <w:r w:rsidR="00BD2D3A" w:rsidRPr="007D1454">
        <w:t xml:space="preserve">bens de luxo nos termos da legislação vigente. </w:t>
      </w:r>
    </w:p>
    <w:p w14:paraId="318CB4A1" w14:textId="005AECF3" w:rsidR="00BD2D3A" w:rsidRPr="007D1454" w:rsidRDefault="00AA6DB2" w:rsidP="00BD2D3A">
      <w:pPr>
        <w:pStyle w:val="NormalWeb"/>
        <w:spacing w:before="0" w:beforeAutospacing="0" w:after="0" w:afterAutospacing="0"/>
        <w:jc w:val="both"/>
        <w:rPr>
          <w:b/>
          <w:bCs/>
        </w:rPr>
      </w:pPr>
      <w:r w:rsidRPr="007D1454">
        <w:rPr>
          <w:b/>
          <w:bCs/>
        </w:rPr>
        <w:t>6</w:t>
      </w:r>
      <w:r w:rsidR="00BD2D3A" w:rsidRPr="007D1454">
        <w:rPr>
          <w:b/>
          <w:bCs/>
        </w:rPr>
        <w:t>.</w:t>
      </w:r>
      <w:r w:rsidR="007D1454" w:rsidRPr="007D1454">
        <w:rPr>
          <w:b/>
          <w:bCs/>
        </w:rPr>
        <w:t>5</w:t>
      </w:r>
      <w:r w:rsidR="00BD2D3A" w:rsidRPr="007D1454">
        <w:rPr>
          <w:b/>
          <w:bCs/>
        </w:rPr>
        <w:t xml:space="preserve">. </w:t>
      </w:r>
      <w:r w:rsidR="007D1454" w:rsidRPr="007D1454">
        <w:rPr>
          <w:b/>
        </w:rPr>
        <w:t>Prazo e local de entrega:</w:t>
      </w:r>
      <w:r w:rsidR="00BD2D3A" w:rsidRPr="007D1454">
        <w:t xml:space="preserve"> </w:t>
      </w:r>
    </w:p>
    <w:p w14:paraId="37F4C637" w14:textId="14FE71CA" w:rsidR="007D1454" w:rsidRPr="007D1454" w:rsidRDefault="00AA6DB2" w:rsidP="007D1454">
      <w:pPr>
        <w:pStyle w:val="NormalWeb"/>
        <w:spacing w:before="0" w:beforeAutospacing="0" w:after="0" w:afterAutospacing="0"/>
        <w:ind w:firstLine="708"/>
        <w:jc w:val="both"/>
      </w:pPr>
      <w:r w:rsidRPr="007D1454">
        <w:rPr>
          <w:b/>
        </w:rPr>
        <w:t>6</w:t>
      </w:r>
      <w:r w:rsidR="00BD2D3A" w:rsidRPr="007D1454">
        <w:rPr>
          <w:b/>
        </w:rPr>
        <w:t>.5.</w:t>
      </w:r>
      <w:r w:rsidR="007D1454" w:rsidRPr="007D1454">
        <w:rPr>
          <w:b/>
        </w:rPr>
        <w:t>1.</w:t>
      </w:r>
      <w:r w:rsidR="007D1454" w:rsidRPr="007D1454">
        <w:t xml:space="preserve"> O produto deverá ser entregue pela empresa vencedora do processo licitatório na Secretaria da Agricultura e Meio Ambiente situada no município de Ajuricaba- RS. As doses de sêmen deverão ser armazenadas em botijões de nitrogênio líquido devidamente </w:t>
      </w:r>
      <w:r w:rsidR="007F5082">
        <w:t>certificados e trazidos até esta</w:t>
      </w:r>
      <w:r w:rsidR="007D1454" w:rsidRPr="007D1454">
        <w:t xml:space="preserve"> mesma Secretaria. A entrega será feita conforme a necessidade da Secretaria.</w:t>
      </w:r>
    </w:p>
    <w:p w14:paraId="6D022E8D" w14:textId="04D48405" w:rsidR="007D1454" w:rsidRPr="007D1454" w:rsidRDefault="007D1454" w:rsidP="007D1454">
      <w:pPr>
        <w:pStyle w:val="NormalWeb"/>
        <w:spacing w:before="0" w:beforeAutospacing="0" w:after="0" w:afterAutospacing="0"/>
        <w:ind w:firstLine="708"/>
        <w:jc w:val="both"/>
      </w:pPr>
      <w:r w:rsidRPr="007D1454">
        <w:rPr>
          <w:b/>
        </w:rPr>
        <w:t>6.5.2.</w:t>
      </w:r>
      <w:r w:rsidRPr="007D1454">
        <w:t xml:space="preserve"> Caso constatado que o produto entregue não corresponde a especificação descrita no objeto da licitação ou </w:t>
      </w:r>
      <w:r w:rsidR="009E7822">
        <w:t>a</w:t>
      </w:r>
      <w:r w:rsidRPr="007D1454">
        <w:t xml:space="preserve"> quantidade solicitada, será exigido da empresa a substituição ou rejeitado o fornecimento, sem qualquer ônus para a Administração. Será previsto no edital da licitação sanções a administrativas a empresa que não cumprir o contrato.</w:t>
      </w:r>
    </w:p>
    <w:p w14:paraId="2CA307B3" w14:textId="08886C4F" w:rsidR="007D1454" w:rsidRPr="007D1454" w:rsidRDefault="007D1454" w:rsidP="007D1454">
      <w:pPr>
        <w:pStyle w:val="NormalWeb"/>
        <w:spacing w:before="0" w:beforeAutospacing="0" w:after="0" w:afterAutospacing="0"/>
        <w:ind w:firstLine="708"/>
        <w:jc w:val="both"/>
      </w:pPr>
      <w:r w:rsidRPr="007D1454">
        <w:rPr>
          <w:b/>
        </w:rPr>
        <w:lastRenderedPageBreak/>
        <w:t>6.5.3.</w:t>
      </w:r>
      <w:r w:rsidRPr="007D1454">
        <w:t xml:space="preserve"> A empresa contratada deverá entregar/distribuir o objeto solicitado sem ônus para o Município.</w:t>
      </w:r>
    </w:p>
    <w:p w14:paraId="5F67AA08" w14:textId="3F169D00" w:rsidR="007D1454" w:rsidRPr="007D1454" w:rsidRDefault="007D1454" w:rsidP="007D1454">
      <w:pPr>
        <w:pStyle w:val="NormalWeb"/>
        <w:spacing w:before="0" w:beforeAutospacing="0" w:after="0" w:afterAutospacing="0"/>
        <w:ind w:firstLine="708"/>
        <w:jc w:val="both"/>
      </w:pPr>
      <w:r w:rsidRPr="007D1454">
        <w:rPr>
          <w:b/>
        </w:rPr>
        <w:t>6.5.4.</w:t>
      </w:r>
      <w:r w:rsidRPr="007D1454">
        <w:t xml:space="preserve"> O preço contratado abrangerá todas as despesas com transporte, seguro, fretes e tributos.</w:t>
      </w:r>
    </w:p>
    <w:p w14:paraId="260D89D6" w14:textId="77777777" w:rsidR="007D1454" w:rsidRDefault="007D1454" w:rsidP="007D1454">
      <w:pPr>
        <w:pStyle w:val="NormalWeb"/>
        <w:spacing w:before="0" w:beforeAutospacing="0" w:after="0" w:afterAutospacing="0"/>
        <w:jc w:val="both"/>
        <w:rPr>
          <w:color w:val="FF0000"/>
        </w:rPr>
      </w:pPr>
    </w:p>
    <w:p w14:paraId="3922E634" w14:textId="36D50AD6" w:rsidR="008B65E5" w:rsidRPr="003F14FF" w:rsidRDefault="008B65E5" w:rsidP="007D1454">
      <w:pPr>
        <w:pStyle w:val="NormalWeb"/>
        <w:spacing w:before="0" w:beforeAutospacing="0" w:after="0" w:afterAutospacing="0"/>
        <w:jc w:val="both"/>
        <w:rPr>
          <w:b/>
          <w:bCs/>
        </w:rPr>
      </w:pPr>
      <w:r w:rsidRPr="003F14FF">
        <w:rPr>
          <w:b/>
          <w:bCs/>
        </w:rPr>
        <w:t>7. REQUISITOS DA CONTRATAÇÃO</w:t>
      </w:r>
    </w:p>
    <w:p w14:paraId="0AE6325C" w14:textId="77777777" w:rsidR="008B65E5" w:rsidRPr="003F14FF" w:rsidRDefault="008B65E5" w:rsidP="008B65E5">
      <w:pPr>
        <w:spacing w:before="240"/>
        <w:jc w:val="both"/>
        <w:rPr>
          <w:sz w:val="24"/>
          <w:szCs w:val="24"/>
        </w:rPr>
      </w:pPr>
      <w:r w:rsidRPr="003F14FF">
        <w:rPr>
          <w:b/>
          <w:sz w:val="24"/>
          <w:szCs w:val="24"/>
        </w:rPr>
        <w:t xml:space="preserve">7.1. </w:t>
      </w:r>
      <w:r w:rsidRPr="003F14FF">
        <w:rPr>
          <w:sz w:val="24"/>
          <w:szCs w:val="24"/>
        </w:rPr>
        <w:t>Os bens têm natureza comum, tendo em vista que seus padrões de desempenho e qualidade podem ser objetivamente definidos pelo edital, por meio de especificações usuais de mercado, nos termos do art. 6º, inciso XIII, da Lei Federal nº 14.133/2021.</w:t>
      </w:r>
    </w:p>
    <w:p w14:paraId="3C26A241" w14:textId="77777777" w:rsidR="008B65E5" w:rsidRPr="000B2932" w:rsidRDefault="008B65E5" w:rsidP="008B65E5">
      <w:pPr>
        <w:jc w:val="both"/>
        <w:rPr>
          <w:sz w:val="24"/>
          <w:szCs w:val="24"/>
        </w:rPr>
      </w:pPr>
      <w:r w:rsidRPr="000B2932">
        <w:rPr>
          <w:b/>
          <w:sz w:val="24"/>
          <w:szCs w:val="24"/>
        </w:rPr>
        <w:t xml:space="preserve">7.2. </w:t>
      </w:r>
      <w:r w:rsidRPr="000B2932">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312B5F3F" w14:textId="77777777" w:rsidR="008B65E5" w:rsidRPr="000B2932" w:rsidRDefault="008B65E5" w:rsidP="008B65E5">
      <w:pPr>
        <w:jc w:val="both"/>
        <w:rPr>
          <w:sz w:val="24"/>
          <w:szCs w:val="24"/>
        </w:rPr>
      </w:pPr>
      <w:r w:rsidRPr="000B2932">
        <w:rPr>
          <w:b/>
          <w:sz w:val="24"/>
          <w:szCs w:val="24"/>
        </w:rPr>
        <w:t xml:space="preserve">7.3. </w:t>
      </w:r>
      <w:r w:rsidRPr="000B2932">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67F1C03D" w14:textId="77777777" w:rsidR="008B65E5" w:rsidRPr="00C2067F" w:rsidRDefault="008B65E5" w:rsidP="008B65E5">
      <w:pPr>
        <w:autoSpaceDE w:val="0"/>
        <w:autoSpaceDN w:val="0"/>
        <w:adjustRightInd w:val="0"/>
        <w:spacing w:before="240" w:after="240"/>
        <w:rPr>
          <w:b/>
          <w:bCs/>
          <w:sz w:val="24"/>
          <w:szCs w:val="24"/>
        </w:rPr>
      </w:pPr>
      <w:r w:rsidRPr="00C2067F">
        <w:rPr>
          <w:b/>
          <w:bCs/>
          <w:sz w:val="24"/>
          <w:szCs w:val="24"/>
        </w:rPr>
        <w:t>8. MODELO DE EXECUÇÃO DO OBJETO</w:t>
      </w:r>
    </w:p>
    <w:p w14:paraId="4068C185" w14:textId="77777777" w:rsidR="008B65E5" w:rsidRPr="00C2067F" w:rsidRDefault="008B65E5" w:rsidP="008B65E5">
      <w:pPr>
        <w:jc w:val="both"/>
        <w:rPr>
          <w:sz w:val="24"/>
          <w:szCs w:val="24"/>
        </w:rPr>
      </w:pPr>
      <w:r w:rsidRPr="00C2067F">
        <w:rPr>
          <w:b/>
          <w:sz w:val="24"/>
          <w:szCs w:val="24"/>
        </w:rPr>
        <w:t xml:space="preserve">8.1. </w:t>
      </w:r>
      <w:r w:rsidRPr="00C2067F">
        <w:rPr>
          <w:sz w:val="24"/>
          <w:szCs w:val="24"/>
        </w:rPr>
        <w:t>Após a homologação e adjudicação, caso se conclua pela contratação, será firmado contrato e emitido instrumento equivalente EMPENHO.</w:t>
      </w:r>
    </w:p>
    <w:p w14:paraId="0DD4F199" w14:textId="77777777" w:rsidR="008B65E5" w:rsidRPr="00C2067F" w:rsidRDefault="008B65E5" w:rsidP="008B65E5">
      <w:pPr>
        <w:jc w:val="both"/>
        <w:rPr>
          <w:sz w:val="24"/>
          <w:szCs w:val="24"/>
        </w:rPr>
      </w:pPr>
      <w:r w:rsidRPr="00C2067F">
        <w:rPr>
          <w:b/>
          <w:sz w:val="24"/>
          <w:szCs w:val="24"/>
        </w:rPr>
        <w:t xml:space="preserve">8.2. </w:t>
      </w:r>
      <w:r w:rsidRPr="00C2067F">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D452BBC" w14:textId="77777777" w:rsidR="008B65E5" w:rsidRPr="00C2067F" w:rsidRDefault="008B65E5" w:rsidP="008B65E5">
      <w:pPr>
        <w:jc w:val="both"/>
        <w:rPr>
          <w:sz w:val="24"/>
          <w:szCs w:val="24"/>
        </w:rPr>
      </w:pPr>
      <w:r w:rsidRPr="00C2067F">
        <w:rPr>
          <w:b/>
          <w:sz w:val="24"/>
          <w:szCs w:val="24"/>
        </w:rPr>
        <w:t xml:space="preserve">8.3. </w:t>
      </w:r>
      <w:r w:rsidRPr="00C2067F">
        <w:rPr>
          <w:sz w:val="24"/>
          <w:szCs w:val="24"/>
        </w:rPr>
        <w:t>A ata de registro de preços ou o contrato, quando for o caso, será enviado à adjudicatária por e-mail, para assinatura preferencialmente eletrônica.</w:t>
      </w:r>
    </w:p>
    <w:p w14:paraId="21ABAB22" w14:textId="77777777" w:rsidR="008B65E5" w:rsidRPr="00C2067F" w:rsidRDefault="008B65E5" w:rsidP="008B65E5">
      <w:pPr>
        <w:jc w:val="both"/>
        <w:rPr>
          <w:sz w:val="24"/>
          <w:szCs w:val="24"/>
        </w:rPr>
      </w:pPr>
      <w:r w:rsidRPr="00C2067F">
        <w:rPr>
          <w:b/>
          <w:sz w:val="24"/>
          <w:szCs w:val="24"/>
        </w:rPr>
        <w:t xml:space="preserve">8.4. </w:t>
      </w:r>
      <w:r w:rsidRPr="00C2067F">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1D0F70A" w14:textId="77777777" w:rsidR="008B65E5" w:rsidRPr="00C2067F" w:rsidRDefault="008B65E5" w:rsidP="008B65E5">
      <w:pPr>
        <w:jc w:val="both"/>
        <w:rPr>
          <w:sz w:val="24"/>
          <w:szCs w:val="24"/>
        </w:rPr>
      </w:pPr>
      <w:r w:rsidRPr="00C2067F">
        <w:rPr>
          <w:b/>
          <w:sz w:val="24"/>
          <w:szCs w:val="24"/>
        </w:rPr>
        <w:t xml:space="preserve">8.5. </w:t>
      </w:r>
      <w:r w:rsidRPr="00C2067F">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8A2239B" w14:textId="77777777" w:rsidR="008B65E5" w:rsidRPr="00C2067F" w:rsidRDefault="008B65E5" w:rsidP="008B65E5">
      <w:pPr>
        <w:jc w:val="both"/>
        <w:rPr>
          <w:sz w:val="24"/>
          <w:szCs w:val="24"/>
        </w:rPr>
      </w:pPr>
      <w:r w:rsidRPr="00C2067F">
        <w:rPr>
          <w:b/>
          <w:sz w:val="24"/>
          <w:szCs w:val="24"/>
        </w:rPr>
        <w:t xml:space="preserve">8.6. </w:t>
      </w:r>
      <w:r w:rsidRPr="00C2067F">
        <w:rPr>
          <w:sz w:val="24"/>
          <w:szCs w:val="24"/>
        </w:rPr>
        <w:t>Antes de formalizar o contrato ou emitir instrumento equivalente, a Administração verificará a regularidade fiscal da empresa contratada e consultará a certidão negativa correcional (</w:t>
      </w:r>
      <w:proofErr w:type="spellStart"/>
      <w:r w:rsidRPr="00C2067F">
        <w:rPr>
          <w:sz w:val="24"/>
          <w:szCs w:val="24"/>
        </w:rPr>
        <w:t>ePAD</w:t>
      </w:r>
      <w:proofErr w:type="spellEnd"/>
      <w:r w:rsidRPr="00C2067F">
        <w:rPr>
          <w:sz w:val="24"/>
          <w:szCs w:val="24"/>
        </w:rPr>
        <w:t>, CGU-PJ, CEIS, CNEP e CEPIM) no endereço https://certidoes.cgu.gov.br/, emitindo as certidões negativas de inidoneidade, de impedimento e de débitos trabalhistas, como determina o § 4º do art. 91 da Lei nº 14.133/2021.</w:t>
      </w:r>
    </w:p>
    <w:p w14:paraId="5F3CDD81" w14:textId="77777777" w:rsidR="008B65E5" w:rsidRPr="00C2067F" w:rsidRDefault="008B65E5" w:rsidP="008B65E5">
      <w:pPr>
        <w:jc w:val="both"/>
        <w:rPr>
          <w:sz w:val="24"/>
          <w:szCs w:val="24"/>
        </w:rPr>
      </w:pPr>
      <w:r w:rsidRPr="00C2067F">
        <w:rPr>
          <w:b/>
          <w:sz w:val="24"/>
          <w:szCs w:val="24"/>
        </w:rPr>
        <w:t xml:space="preserve">8.7. </w:t>
      </w:r>
      <w:r w:rsidRPr="00C2067F">
        <w:rPr>
          <w:sz w:val="24"/>
          <w:szCs w:val="24"/>
        </w:rPr>
        <w:t xml:space="preserve">É vedada a subcontratação de pessoa física ou jurídica para a execução do objeto deste Edital (sob pena de inexecução contratual). </w:t>
      </w:r>
    </w:p>
    <w:p w14:paraId="3D0A82CB" w14:textId="77777777" w:rsidR="008B65E5" w:rsidRPr="00C2067F" w:rsidRDefault="008B65E5" w:rsidP="008B65E5">
      <w:pPr>
        <w:jc w:val="both"/>
        <w:rPr>
          <w:sz w:val="24"/>
          <w:szCs w:val="24"/>
        </w:rPr>
      </w:pPr>
      <w:r w:rsidRPr="00C2067F">
        <w:rPr>
          <w:b/>
          <w:sz w:val="24"/>
          <w:szCs w:val="24"/>
        </w:rPr>
        <w:t xml:space="preserve">8.8. </w:t>
      </w:r>
      <w:r w:rsidRPr="00C2067F">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74872EC" w14:textId="77777777" w:rsidR="008B65E5" w:rsidRPr="00C2067F" w:rsidRDefault="008B65E5" w:rsidP="008B65E5">
      <w:pPr>
        <w:jc w:val="both"/>
        <w:rPr>
          <w:sz w:val="24"/>
          <w:szCs w:val="24"/>
        </w:rPr>
      </w:pPr>
      <w:r w:rsidRPr="00C2067F">
        <w:rPr>
          <w:b/>
          <w:sz w:val="24"/>
          <w:szCs w:val="24"/>
        </w:rPr>
        <w:t xml:space="preserve">8.9. </w:t>
      </w:r>
      <w:r w:rsidRPr="00C2067F">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16DA506" w14:textId="77777777" w:rsidR="008B65E5" w:rsidRPr="00C2067F" w:rsidRDefault="008B65E5" w:rsidP="008B65E5">
      <w:pPr>
        <w:jc w:val="both"/>
        <w:rPr>
          <w:sz w:val="24"/>
          <w:szCs w:val="24"/>
        </w:rPr>
      </w:pPr>
      <w:r w:rsidRPr="00C2067F">
        <w:rPr>
          <w:b/>
          <w:sz w:val="24"/>
          <w:szCs w:val="24"/>
        </w:rPr>
        <w:t xml:space="preserve">8.10. </w:t>
      </w:r>
      <w:r w:rsidRPr="00C2067F">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6609020" w14:textId="77777777" w:rsidR="008B65E5" w:rsidRPr="00C2067F" w:rsidRDefault="008B65E5" w:rsidP="008B65E5">
      <w:pPr>
        <w:jc w:val="both"/>
        <w:rPr>
          <w:sz w:val="24"/>
          <w:szCs w:val="24"/>
        </w:rPr>
      </w:pPr>
      <w:r w:rsidRPr="00C2067F">
        <w:rPr>
          <w:b/>
          <w:sz w:val="24"/>
          <w:szCs w:val="24"/>
        </w:rPr>
        <w:t xml:space="preserve">8.11. </w:t>
      </w:r>
      <w:r w:rsidRPr="00C2067F">
        <w:rPr>
          <w:sz w:val="24"/>
          <w:szCs w:val="24"/>
        </w:rPr>
        <w:t>As despesas de seguro, frete, descarregamento, deslocamentos e demais custos e despesas diretas e indiretas necessárias ao fornecimento do objeto contratado, correrão por conta exclusiva da Contratada.</w:t>
      </w:r>
    </w:p>
    <w:p w14:paraId="3185F743" w14:textId="77777777" w:rsidR="008B65E5" w:rsidRPr="001933D4" w:rsidRDefault="008B65E5" w:rsidP="008B65E5">
      <w:pPr>
        <w:spacing w:before="240"/>
        <w:jc w:val="both"/>
        <w:rPr>
          <w:b/>
          <w:bCs/>
          <w:sz w:val="24"/>
          <w:szCs w:val="24"/>
        </w:rPr>
      </w:pPr>
      <w:r w:rsidRPr="001933D4">
        <w:rPr>
          <w:b/>
          <w:bCs/>
          <w:sz w:val="24"/>
          <w:szCs w:val="24"/>
        </w:rPr>
        <w:lastRenderedPageBreak/>
        <w:t>9. VIGÊNCIA</w:t>
      </w:r>
    </w:p>
    <w:p w14:paraId="7B6BA4CC" w14:textId="77777777" w:rsidR="008B65E5" w:rsidRPr="001933D4" w:rsidRDefault="008B65E5" w:rsidP="008B65E5">
      <w:pPr>
        <w:spacing w:before="240"/>
        <w:jc w:val="both"/>
        <w:rPr>
          <w:sz w:val="24"/>
          <w:szCs w:val="24"/>
        </w:rPr>
      </w:pPr>
      <w:r w:rsidRPr="001933D4">
        <w:rPr>
          <w:b/>
          <w:bCs/>
          <w:sz w:val="24"/>
          <w:szCs w:val="24"/>
        </w:rPr>
        <w:t xml:space="preserve">9.1. </w:t>
      </w:r>
      <w:r w:rsidRPr="001933D4">
        <w:rPr>
          <w:sz w:val="24"/>
          <w:szCs w:val="24"/>
        </w:rPr>
        <w:t>A ata terá vigência, a contar de sua assinatura, de 12 (doze) meses, sendo possível sua prorrogação.</w:t>
      </w:r>
    </w:p>
    <w:p w14:paraId="6B9E0FAE" w14:textId="77777777" w:rsidR="008B65E5" w:rsidRPr="001933D4" w:rsidRDefault="008B65E5" w:rsidP="008B65E5">
      <w:pPr>
        <w:autoSpaceDE w:val="0"/>
        <w:autoSpaceDN w:val="0"/>
        <w:adjustRightInd w:val="0"/>
        <w:spacing w:before="240" w:after="240"/>
        <w:rPr>
          <w:b/>
          <w:bCs/>
          <w:sz w:val="24"/>
          <w:szCs w:val="24"/>
        </w:rPr>
      </w:pPr>
      <w:r w:rsidRPr="001933D4">
        <w:rPr>
          <w:b/>
          <w:bCs/>
          <w:sz w:val="24"/>
          <w:szCs w:val="24"/>
        </w:rPr>
        <w:t>10. CRITÉRIOS DE MEDIÇÃO E PAGAMENTO</w:t>
      </w:r>
    </w:p>
    <w:p w14:paraId="29CC83DE" w14:textId="77777777" w:rsidR="008B65E5" w:rsidRPr="001933D4" w:rsidRDefault="008B65E5" w:rsidP="008B65E5">
      <w:pPr>
        <w:shd w:val="clear" w:color="auto" w:fill="FFFFFF"/>
        <w:jc w:val="both"/>
        <w:rPr>
          <w:i/>
        </w:rPr>
      </w:pPr>
      <w:r w:rsidRPr="001933D4">
        <w:rPr>
          <w:b/>
          <w:bCs/>
          <w:sz w:val="24"/>
          <w:szCs w:val="24"/>
        </w:rPr>
        <w:t xml:space="preserve">10.1. </w:t>
      </w:r>
      <w:r w:rsidRPr="001933D4">
        <w:rPr>
          <w:sz w:val="24"/>
          <w:szCs w:val="24"/>
        </w:rPr>
        <w:t>O pagamento será efetuado preferencialmente em até 15 (quinze)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1933D4">
        <w:rPr>
          <w:i/>
          <w:sz w:val="24"/>
          <w:szCs w:val="24"/>
        </w:rPr>
        <w:t>.</w:t>
      </w:r>
    </w:p>
    <w:p w14:paraId="25EBA6A7" w14:textId="77777777" w:rsidR="008B65E5" w:rsidRPr="001933D4" w:rsidRDefault="008B65E5" w:rsidP="008B65E5">
      <w:pPr>
        <w:overflowPunct w:val="0"/>
        <w:autoSpaceDE w:val="0"/>
        <w:autoSpaceDN w:val="0"/>
        <w:adjustRightInd w:val="0"/>
        <w:jc w:val="both"/>
        <w:textAlignment w:val="baseline"/>
        <w:rPr>
          <w:sz w:val="24"/>
          <w:szCs w:val="24"/>
        </w:rPr>
      </w:pPr>
      <w:r w:rsidRPr="001933D4">
        <w:rPr>
          <w:b/>
          <w:sz w:val="24"/>
          <w:szCs w:val="24"/>
        </w:rPr>
        <w:t>10.2.</w:t>
      </w:r>
      <w:r w:rsidRPr="001933D4">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5C6527B0" w14:textId="77777777" w:rsidR="008B65E5" w:rsidRPr="001933D4" w:rsidRDefault="008B65E5" w:rsidP="008B65E5">
      <w:pPr>
        <w:pStyle w:val="Default"/>
        <w:jc w:val="both"/>
        <w:rPr>
          <w:rFonts w:ascii="Times New Roman" w:hAnsi="Times New Roman" w:cs="Times New Roman"/>
          <w:color w:val="auto"/>
        </w:rPr>
      </w:pPr>
      <w:r w:rsidRPr="001933D4">
        <w:rPr>
          <w:rFonts w:ascii="Times New Roman" w:hAnsi="Times New Roman" w:cs="Times New Roman"/>
          <w:b/>
          <w:color w:val="auto"/>
        </w:rPr>
        <w:t xml:space="preserve">10.3. </w:t>
      </w:r>
      <w:r w:rsidRPr="001933D4">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2FB06EAB" w14:textId="77777777" w:rsidR="008B65E5" w:rsidRPr="0044272C" w:rsidRDefault="008B65E5" w:rsidP="008B65E5">
      <w:pPr>
        <w:autoSpaceDE w:val="0"/>
        <w:autoSpaceDN w:val="0"/>
        <w:adjustRightInd w:val="0"/>
        <w:spacing w:before="240" w:after="240"/>
        <w:rPr>
          <w:b/>
          <w:bCs/>
          <w:sz w:val="24"/>
          <w:szCs w:val="24"/>
        </w:rPr>
      </w:pPr>
      <w:r w:rsidRPr="0044272C">
        <w:rPr>
          <w:b/>
          <w:bCs/>
          <w:sz w:val="24"/>
          <w:szCs w:val="24"/>
        </w:rPr>
        <w:t>11. MODELO DE GESTÃO DO CONTRATO</w:t>
      </w:r>
    </w:p>
    <w:p w14:paraId="1E9266E5" w14:textId="77777777" w:rsidR="008B65E5" w:rsidRPr="0044272C" w:rsidRDefault="008B65E5" w:rsidP="008B65E5">
      <w:pPr>
        <w:autoSpaceDE w:val="0"/>
        <w:autoSpaceDN w:val="0"/>
        <w:adjustRightInd w:val="0"/>
        <w:spacing w:before="240"/>
        <w:rPr>
          <w:sz w:val="24"/>
          <w:szCs w:val="24"/>
        </w:rPr>
      </w:pPr>
      <w:r w:rsidRPr="0044272C">
        <w:rPr>
          <w:b/>
          <w:sz w:val="24"/>
          <w:szCs w:val="24"/>
        </w:rPr>
        <w:t xml:space="preserve">11.1. </w:t>
      </w:r>
      <w:r w:rsidRPr="0044272C">
        <w:rPr>
          <w:sz w:val="24"/>
          <w:szCs w:val="24"/>
        </w:rPr>
        <w:t>A gestão dos contratos será feita por servidor da Secretaria de Administração, que será designado por portaria e que deverá acompanhar de maneira geral o andamento das contratações.</w:t>
      </w:r>
    </w:p>
    <w:p w14:paraId="718231AF" w14:textId="144E98CA" w:rsidR="008B65E5" w:rsidRPr="0044272C" w:rsidRDefault="008B65E5" w:rsidP="008B65E5">
      <w:pPr>
        <w:shd w:val="clear" w:color="auto" w:fill="FFFFFF"/>
        <w:jc w:val="both"/>
        <w:rPr>
          <w:sz w:val="24"/>
          <w:szCs w:val="24"/>
        </w:rPr>
      </w:pPr>
      <w:r w:rsidRPr="0044272C">
        <w:rPr>
          <w:b/>
          <w:sz w:val="24"/>
          <w:szCs w:val="24"/>
        </w:rPr>
        <w:t xml:space="preserve">11.2. </w:t>
      </w:r>
      <w:r w:rsidRPr="0044272C">
        <w:rPr>
          <w:sz w:val="24"/>
          <w:szCs w:val="24"/>
        </w:rPr>
        <w:t>Fica indicado o Servidor</w:t>
      </w:r>
      <w:r w:rsidR="001933D4" w:rsidRPr="0044272C">
        <w:rPr>
          <w:sz w:val="24"/>
          <w:szCs w:val="24"/>
        </w:rPr>
        <w:t>a</w:t>
      </w:r>
      <w:r w:rsidRPr="0044272C">
        <w:rPr>
          <w:sz w:val="24"/>
          <w:szCs w:val="24"/>
        </w:rPr>
        <w:t xml:space="preserve"> </w:t>
      </w:r>
      <w:r w:rsidR="001933D4" w:rsidRPr="0044272C">
        <w:rPr>
          <w:b/>
          <w:sz w:val="24"/>
          <w:szCs w:val="24"/>
        </w:rPr>
        <w:t>ANDRÉIA WYZYKOWSKI</w:t>
      </w:r>
      <w:r w:rsidR="001933D4" w:rsidRPr="0044272C">
        <w:rPr>
          <w:sz w:val="24"/>
          <w:szCs w:val="24"/>
        </w:rPr>
        <w:t>, investida</w:t>
      </w:r>
      <w:r w:rsidRPr="0044272C">
        <w:rPr>
          <w:sz w:val="24"/>
          <w:szCs w:val="24"/>
        </w:rPr>
        <w:t xml:space="preserve"> no cargo de </w:t>
      </w:r>
      <w:r w:rsidR="0044272C" w:rsidRPr="0044272C">
        <w:rPr>
          <w:sz w:val="24"/>
          <w:szCs w:val="24"/>
        </w:rPr>
        <w:t>Veterinária</w:t>
      </w:r>
      <w:r w:rsidRPr="0044272C">
        <w:rPr>
          <w:sz w:val="24"/>
          <w:szCs w:val="24"/>
        </w:rPr>
        <w:t>, como fiscal de contrato.</w:t>
      </w:r>
      <w:r w:rsidRPr="0044272C">
        <w:rPr>
          <w:b/>
          <w:sz w:val="24"/>
          <w:szCs w:val="24"/>
        </w:rPr>
        <w:t xml:space="preserve"> </w:t>
      </w:r>
    </w:p>
    <w:p w14:paraId="2AB90641" w14:textId="77777777" w:rsidR="008B65E5" w:rsidRPr="0044272C" w:rsidRDefault="008B65E5" w:rsidP="008B65E5">
      <w:pPr>
        <w:shd w:val="clear" w:color="auto" w:fill="FFFFFF"/>
        <w:jc w:val="both"/>
        <w:rPr>
          <w:sz w:val="24"/>
          <w:szCs w:val="24"/>
        </w:rPr>
      </w:pPr>
      <w:r w:rsidRPr="0044272C">
        <w:rPr>
          <w:b/>
          <w:sz w:val="24"/>
          <w:szCs w:val="24"/>
        </w:rPr>
        <w:t xml:space="preserve">11.3. </w:t>
      </w:r>
      <w:r w:rsidRPr="0044272C">
        <w:rPr>
          <w:sz w:val="24"/>
          <w:szCs w:val="24"/>
        </w:rPr>
        <w:t>O fiscal do contrato anotará em registro próprio todas as ocorrências relacionadas à execução do contrato, determinando o que for necessário para a regularização das faltas ou dos defeitos observados.</w:t>
      </w:r>
    </w:p>
    <w:p w14:paraId="1731B2DF" w14:textId="77777777" w:rsidR="008B65E5" w:rsidRPr="0044272C" w:rsidRDefault="008B65E5" w:rsidP="008B65E5">
      <w:pPr>
        <w:shd w:val="clear" w:color="auto" w:fill="FFFFFF"/>
        <w:jc w:val="both"/>
        <w:rPr>
          <w:sz w:val="24"/>
          <w:szCs w:val="24"/>
        </w:rPr>
      </w:pPr>
      <w:r w:rsidRPr="0044272C">
        <w:rPr>
          <w:b/>
          <w:sz w:val="24"/>
          <w:szCs w:val="24"/>
        </w:rPr>
        <w:t xml:space="preserve">11.4. </w:t>
      </w:r>
      <w:r w:rsidRPr="0044272C">
        <w:rPr>
          <w:sz w:val="24"/>
          <w:szCs w:val="24"/>
        </w:rPr>
        <w:t>O fiscal do contrato informará a seus superiores, em tempo hábil para a adoção das medidas convenientes, a situação que demandar decisão ou providência que ultrapasse sua competência.</w:t>
      </w:r>
    </w:p>
    <w:p w14:paraId="68A7E4E2" w14:textId="77777777" w:rsidR="008B65E5" w:rsidRPr="0044272C" w:rsidRDefault="008B65E5" w:rsidP="008B65E5">
      <w:pPr>
        <w:shd w:val="clear" w:color="auto" w:fill="FFFFFF"/>
        <w:jc w:val="both"/>
        <w:rPr>
          <w:sz w:val="24"/>
          <w:szCs w:val="24"/>
        </w:rPr>
      </w:pPr>
      <w:r w:rsidRPr="0044272C">
        <w:rPr>
          <w:b/>
          <w:sz w:val="24"/>
          <w:szCs w:val="24"/>
        </w:rPr>
        <w:t xml:space="preserve">11.5. </w:t>
      </w:r>
      <w:r w:rsidRPr="0044272C">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0C04A412" w14:textId="77777777" w:rsidR="008B65E5" w:rsidRPr="0044272C" w:rsidRDefault="008B65E5" w:rsidP="008B65E5">
      <w:pPr>
        <w:shd w:val="clear" w:color="auto" w:fill="FFFFFF"/>
        <w:jc w:val="both"/>
        <w:rPr>
          <w:sz w:val="24"/>
          <w:szCs w:val="24"/>
        </w:rPr>
      </w:pPr>
      <w:r w:rsidRPr="0044272C">
        <w:rPr>
          <w:b/>
          <w:sz w:val="24"/>
          <w:szCs w:val="24"/>
        </w:rPr>
        <w:t xml:space="preserve">11.6. </w:t>
      </w:r>
      <w:r w:rsidRPr="0044272C">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74D4E1E2" w14:textId="4922C60E" w:rsidR="00A46C95" w:rsidRPr="007F0680" w:rsidRDefault="008B65E5" w:rsidP="009E7822">
      <w:pPr>
        <w:jc w:val="both"/>
        <w:rPr>
          <w:color w:val="FF0000"/>
          <w:sz w:val="24"/>
          <w:szCs w:val="24"/>
        </w:rPr>
      </w:pPr>
      <w:r w:rsidRPr="0044272C">
        <w:rPr>
          <w:b/>
          <w:sz w:val="24"/>
          <w:szCs w:val="24"/>
        </w:rPr>
        <w:t xml:space="preserve">11.7. </w:t>
      </w:r>
      <w:r w:rsidRPr="0044272C">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25EA92C4" w14:textId="77777777" w:rsidR="003343A5" w:rsidRDefault="003343A5">
      <w:pPr>
        <w:suppressAutoHyphens w:val="0"/>
        <w:rPr>
          <w:rFonts w:eastAsia="Arial"/>
          <w:b/>
          <w:color w:val="FF0000"/>
          <w:spacing w:val="-1"/>
          <w:sz w:val="24"/>
          <w:szCs w:val="24"/>
        </w:rPr>
      </w:pPr>
      <w:r>
        <w:rPr>
          <w:b/>
          <w:color w:val="FF0000"/>
          <w:spacing w:val="-1"/>
        </w:rPr>
        <w:br w:type="page"/>
      </w:r>
    </w:p>
    <w:p w14:paraId="330D1FD4" w14:textId="7FEA1657" w:rsidR="009B4581" w:rsidRPr="00844574" w:rsidRDefault="009B4581" w:rsidP="00255558">
      <w:pPr>
        <w:pStyle w:val="Default"/>
        <w:jc w:val="center"/>
        <w:rPr>
          <w:rFonts w:ascii="Times New Roman" w:hAnsi="Times New Roman" w:cs="Times New Roman"/>
          <w:b/>
          <w:color w:val="auto"/>
        </w:rPr>
      </w:pPr>
      <w:r w:rsidRPr="00844574">
        <w:rPr>
          <w:rFonts w:ascii="Times New Roman" w:hAnsi="Times New Roman" w:cs="Times New Roman"/>
          <w:b/>
          <w:color w:val="auto"/>
          <w:spacing w:val="-1"/>
        </w:rPr>
        <w:lastRenderedPageBreak/>
        <w:t xml:space="preserve">PREGÃO N° </w:t>
      </w:r>
      <w:r w:rsidR="00844574" w:rsidRPr="00844574">
        <w:rPr>
          <w:rFonts w:ascii="Times New Roman" w:hAnsi="Times New Roman" w:cs="Times New Roman"/>
          <w:b/>
          <w:color w:val="auto"/>
          <w:spacing w:val="-1"/>
        </w:rPr>
        <w:t>73</w:t>
      </w:r>
      <w:r w:rsidR="00335FD7" w:rsidRPr="00844574">
        <w:rPr>
          <w:rFonts w:ascii="Times New Roman" w:hAnsi="Times New Roman" w:cs="Times New Roman"/>
          <w:b/>
          <w:color w:val="auto"/>
          <w:spacing w:val="-1"/>
        </w:rPr>
        <w:t>/</w:t>
      </w:r>
      <w:r w:rsidRPr="00844574">
        <w:rPr>
          <w:rFonts w:ascii="Times New Roman" w:hAnsi="Times New Roman" w:cs="Times New Roman"/>
          <w:b/>
          <w:color w:val="auto"/>
          <w:spacing w:val="-1"/>
        </w:rPr>
        <w:t>202</w:t>
      </w:r>
      <w:r w:rsidR="00DA69CE" w:rsidRPr="00844574">
        <w:rPr>
          <w:rFonts w:ascii="Times New Roman" w:hAnsi="Times New Roman" w:cs="Times New Roman"/>
          <w:b/>
          <w:color w:val="auto"/>
          <w:spacing w:val="-1"/>
        </w:rPr>
        <w:t>5</w:t>
      </w:r>
      <w:r w:rsidRPr="00844574">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2796"/>
      </w:tblGrid>
      <w:tr w:rsidR="00BB7658" w:rsidRPr="007F0680" w14:paraId="69C5E383" w14:textId="77777777" w:rsidTr="006468A0">
        <w:trPr>
          <w:trHeight w:val="269"/>
        </w:trPr>
        <w:tc>
          <w:tcPr>
            <w:tcW w:w="9918" w:type="dxa"/>
            <w:gridSpan w:val="4"/>
            <w:shd w:val="clear" w:color="auto" w:fill="auto"/>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6468A0">
        <w:trPr>
          <w:trHeight w:val="269"/>
        </w:trPr>
        <w:tc>
          <w:tcPr>
            <w:tcW w:w="7122" w:type="dxa"/>
            <w:gridSpan w:val="3"/>
            <w:shd w:val="clear" w:color="auto" w:fill="auto"/>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2796" w:type="dxa"/>
            <w:shd w:val="clear" w:color="auto" w:fill="auto"/>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6468A0">
        <w:trPr>
          <w:trHeight w:val="269"/>
        </w:trPr>
        <w:tc>
          <w:tcPr>
            <w:tcW w:w="7122" w:type="dxa"/>
            <w:gridSpan w:val="3"/>
            <w:shd w:val="clear" w:color="auto" w:fill="auto"/>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2796" w:type="dxa"/>
            <w:shd w:val="clear" w:color="auto" w:fill="auto"/>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6468A0">
        <w:trPr>
          <w:trHeight w:val="269"/>
        </w:trPr>
        <w:tc>
          <w:tcPr>
            <w:tcW w:w="5704" w:type="dxa"/>
            <w:gridSpan w:val="2"/>
            <w:shd w:val="clear" w:color="auto" w:fill="auto"/>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shd w:val="clear" w:color="auto" w:fill="auto"/>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2796" w:type="dxa"/>
            <w:shd w:val="clear" w:color="auto" w:fill="auto"/>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6468A0">
        <w:trPr>
          <w:trHeight w:val="269"/>
        </w:trPr>
        <w:tc>
          <w:tcPr>
            <w:tcW w:w="7122" w:type="dxa"/>
            <w:gridSpan w:val="3"/>
            <w:shd w:val="clear" w:color="auto" w:fill="auto"/>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2796" w:type="dxa"/>
            <w:shd w:val="clear" w:color="auto" w:fill="auto"/>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6468A0">
        <w:trPr>
          <w:trHeight w:val="269"/>
        </w:trPr>
        <w:tc>
          <w:tcPr>
            <w:tcW w:w="9918" w:type="dxa"/>
            <w:gridSpan w:val="4"/>
            <w:shd w:val="clear" w:color="auto" w:fill="auto"/>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6468A0">
        <w:trPr>
          <w:trHeight w:val="119"/>
        </w:trPr>
        <w:tc>
          <w:tcPr>
            <w:tcW w:w="4712" w:type="dxa"/>
            <w:shd w:val="clear" w:color="auto" w:fill="auto"/>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shd w:val="clear" w:color="auto" w:fill="auto"/>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2796" w:type="dxa"/>
            <w:shd w:val="clear" w:color="auto" w:fill="auto"/>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6468A0">
        <w:trPr>
          <w:trHeight w:val="119"/>
        </w:trPr>
        <w:tc>
          <w:tcPr>
            <w:tcW w:w="9918" w:type="dxa"/>
            <w:gridSpan w:val="4"/>
            <w:shd w:val="clear" w:color="auto" w:fill="auto"/>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615"/>
        <w:gridCol w:w="658"/>
        <w:gridCol w:w="6379"/>
        <w:gridCol w:w="712"/>
        <w:gridCol w:w="851"/>
        <w:gridCol w:w="702"/>
      </w:tblGrid>
      <w:tr w:rsidR="000D4C4C" w:rsidRPr="001B0238" w14:paraId="372936D6" w14:textId="77777777" w:rsidTr="006468A0">
        <w:trPr>
          <w:trHeight w:val="574"/>
          <w:jc w:val="center"/>
        </w:trPr>
        <w:tc>
          <w:tcPr>
            <w:tcW w:w="310" w:type="pct"/>
            <w:tcBorders>
              <w:top w:val="single" w:sz="2" w:space="0" w:color="000000"/>
              <w:left w:val="single" w:sz="2" w:space="0" w:color="000000"/>
              <w:bottom w:val="single" w:sz="2" w:space="0" w:color="000000"/>
            </w:tcBorders>
            <w:shd w:val="clear" w:color="auto" w:fill="auto"/>
            <w:vAlign w:val="center"/>
          </w:tcPr>
          <w:p w14:paraId="6DA49036" w14:textId="77777777" w:rsidR="00A51A76" w:rsidRPr="001B0238" w:rsidRDefault="00A51A76" w:rsidP="00531980">
            <w:pPr>
              <w:pStyle w:val="Contedodatabela"/>
              <w:jc w:val="center"/>
              <w:rPr>
                <w:rFonts w:ascii="Times New Roman" w:hAnsi="Times New Roman" w:cs="Times New Roman"/>
                <w:b/>
                <w:sz w:val="18"/>
                <w:szCs w:val="18"/>
              </w:rPr>
            </w:pPr>
            <w:r w:rsidRPr="001B0238">
              <w:rPr>
                <w:rFonts w:ascii="Times New Roman" w:hAnsi="Times New Roman" w:cs="Times New Roman"/>
                <w:b/>
                <w:sz w:val="18"/>
                <w:szCs w:val="18"/>
              </w:rPr>
              <w:t>Item</w:t>
            </w:r>
          </w:p>
        </w:tc>
        <w:tc>
          <w:tcPr>
            <w:tcW w:w="332" w:type="pct"/>
            <w:tcBorders>
              <w:top w:val="single" w:sz="2" w:space="0" w:color="000000"/>
              <w:left w:val="single" w:sz="2" w:space="0" w:color="000000"/>
              <w:bottom w:val="single" w:sz="2" w:space="0" w:color="000000"/>
            </w:tcBorders>
            <w:shd w:val="clear" w:color="auto" w:fill="auto"/>
            <w:vAlign w:val="center"/>
          </w:tcPr>
          <w:p w14:paraId="5D3D5742" w14:textId="77777777" w:rsidR="00A51A76" w:rsidRPr="001B0238" w:rsidRDefault="00A51A76" w:rsidP="00531980">
            <w:pPr>
              <w:pStyle w:val="Contedodatabela"/>
              <w:jc w:val="center"/>
              <w:rPr>
                <w:rFonts w:ascii="Times New Roman" w:hAnsi="Times New Roman" w:cs="Times New Roman"/>
                <w:b/>
                <w:sz w:val="18"/>
                <w:szCs w:val="18"/>
              </w:rPr>
            </w:pPr>
            <w:r w:rsidRPr="001B0238">
              <w:rPr>
                <w:rFonts w:ascii="Times New Roman" w:hAnsi="Times New Roman" w:cs="Times New Roman"/>
                <w:b/>
                <w:sz w:val="18"/>
                <w:szCs w:val="18"/>
              </w:rPr>
              <w:t>Unid.</w:t>
            </w:r>
          </w:p>
        </w:tc>
        <w:tc>
          <w:tcPr>
            <w:tcW w:w="3216" w:type="pct"/>
            <w:tcBorders>
              <w:top w:val="single" w:sz="2" w:space="0" w:color="000000"/>
              <w:left w:val="single" w:sz="2" w:space="0" w:color="000000"/>
              <w:bottom w:val="single" w:sz="2" w:space="0" w:color="000000"/>
            </w:tcBorders>
            <w:shd w:val="clear" w:color="auto" w:fill="auto"/>
            <w:vAlign w:val="center"/>
          </w:tcPr>
          <w:p w14:paraId="154971B2" w14:textId="77777777" w:rsidR="00A51A76" w:rsidRPr="001B0238" w:rsidRDefault="00A51A76" w:rsidP="00531980">
            <w:pPr>
              <w:pStyle w:val="Contedodatabela"/>
              <w:jc w:val="center"/>
              <w:rPr>
                <w:rFonts w:ascii="Times New Roman" w:hAnsi="Times New Roman" w:cs="Times New Roman"/>
                <w:b/>
                <w:sz w:val="18"/>
                <w:szCs w:val="18"/>
              </w:rPr>
            </w:pPr>
            <w:r w:rsidRPr="001B0238">
              <w:rPr>
                <w:rFonts w:ascii="Times New Roman" w:hAnsi="Times New Roman" w:cs="Times New Roman"/>
                <w:b/>
                <w:sz w:val="18"/>
                <w:szCs w:val="18"/>
              </w:rPr>
              <w:t>Especificação</w:t>
            </w:r>
          </w:p>
        </w:tc>
        <w:tc>
          <w:tcPr>
            <w:tcW w:w="359" w:type="pct"/>
            <w:tcBorders>
              <w:top w:val="single" w:sz="2" w:space="0" w:color="000000"/>
              <w:left w:val="single" w:sz="2" w:space="0" w:color="000000"/>
              <w:bottom w:val="single" w:sz="2" w:space="0" w:color="000000"/>
            </w:tcBorders>
            <w:shd w:val="clear" w:color="auto" w:fill="auto"/>
            <w:vAlign w:val="center"/>
          </w:tcPr>
          <w:p w14:paraId="3D9B70A9" w14:textId="77777777" w:rsidR="00A51A76" w:rsidRPr="001B0238" w:rsidRDefault="00A51A76" w:rsidP="00531980">
            <w:pPr>
              <w:pStyle w:val="Contedodatabela"/>
              <w:jc w:val="center"/>
              <w:rPr>
                <w:rFonts w:ascii="Times New Roman" w:hAnsi="Times New Roman" w:cs="Times New Roman"/>
                <w:b/>
                <w:sz w:val="18"/>
                <w:szCs w:val="18"/>
              </w:rPr>
            </w:pPr>
            <w:r w:rsidRPr="001B0238">
              <w:rPr>
                <w:rFonts w:ascii="Times New Roman" w:hAnsi="Times New Roman" w:cs="Times New Roman"/>
                <w:b/>
                <w:sz w:val="18"/>
                <w:szCs w:val="18"/>
              </w:rPr>
              <w:t>Quant.</w:t>
            </w:r>
          </w:p>
        </w:tc>
        <w:tc>
          <w:tcPr>
            <w:tcW w:w="429" w:type="pct"/>
            <w:tcBorders>
              <w:top w:val="single" w:sz="2" w:space="0" w:color="000000"/>
              <w:left w:val="single" w:sz="2" w:space="0" w:color="000000"/>
              <w:bottom w:val="single" w:sz="2" w:space="0" w:color="000000"/>
            </w:tcBorders>
            <w:shd w:val="clear" w:color="auto" w:fill="auto"/>
            <w:vAlign w:val="center"/>
          </w:tcPr>
          <w:p w14:paraId="0F3DE9AD" w14:textId="77777777" w:rsidR="00A51A76" w:rsidRPr="001B0238" w:rsidRDefault="00682801" w:rsidP="00682801">
            <w:pPr>
              <w:pStyle w:val="Contedodatabela"/>
              <w:jc w:val="center"/>
              <w:rPr>
                <w:rFonts w:ascii="Times New Roman" w:hAnsi="Times New Roman" w:cs="Times New Roman"/>
                <w:b/>
                <w:sz w:val="18"/>
                <w:szCs w:val="18"/>
              </w:rPr>
            </w:pPr>
            <w:r w:rsidRPr="001B0238">
              <w:rPr>
                <w:rFonts w:ascii="Times New Roman" w:hAnsi="Times New Roman" w:cs="Times New Roman"/>
                <w:b/>
                <w:sz w:val="18"/>
                <w:szCs w:val="18"/>
              </w:rPr>
              <w:t xml:space="preserve">Preço </w:t>
            </w:r>
            <w:r w:rsidR="00A51A76" w:rsidRPr="001B0238">
              <w:rPr>
                <w:rFonts w:ascii="Times New Roman" w:hAnsi="Times New Roman" w:cs="Times New Roman"/>
                <w:b/>
                <w:sz w:val="18"/>
                <w:szCs w:val="18"/>
              </w:rPr>
              <w:t xml:space="preserve">Unitário </w:t>
            </w:r>
          </w:p>
        </w:tc>
        <w:tc>
          <w:tcPr>
            <w:tcW w:w="35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53A4300" w14:textId="77777777" w:rsidR="00A51A76" w:rsidRPr="001B0238" w:rsidRDefault="00A51A76" w:rsidP="00682801">
            <w:pPr>
              <w:pStyle w:val="Contedodatabela"/>
              <w:jc w:val="center"/>
              <w:rPr>
                <w:rFonts w:ascii="Times New Roman" w:hAnsi="Times New Roman" w:cs="Times New Roman"/>
                <w:b/>
                <w:sz w:val="18"/>
                <w:szCs w:val="18"/>
              </w:rPr>
            </w:pPr>
            <w:r w:rsidRPr="001B0238">
              <w:rPr>
                <w:rFonts w:ascii="Times New Roman" w:hAnsi="Times New Roman" w:cs="Times New Roman"/>
                <w:b/>
                <w:sz w:val="18"/>
                <w:szCs w:val="18"/>
              </w:rPr>
              <w:t>Preço  Total</w:t>
            </w:r>
          </w:p>
        </w:tc>
      </w:tr>
      <w:tr w:rsidR="00844574" w:rsidRPr="001B0238" w14:paraId="5412DBA7" w14:textId="77777777" w:rsidTr="006468A0">
        <w:trPr>
          <w:trHeight w:val="523"/>
          <w:jc w:val="center"/>
        </w:trPr>
        <w:tc>
          <w:tcPr>
            <w:tcW w:w="310" w:type="pct"/>
            <w:tcBorders>
              <w:top w:val="single" w:sz="2" w:space="0" w:color="000000"/>
              <w:left w:val="single" w:sz="2" w:space="0" w:color="000000"/>
              <w:bottom w:val="single" w:sz="2" w:space="0" w:color="000000"/>
            </w:tcBorders>
            <w:shd w:val="clear" w:color="auto" w:fill="auto"/>
            <w:vAlign w:val="center"/>
          </w:tcPr>
          <w:p w14:paraId="43296F6E" w14:textId="77777777" w:rsidR="00844574" w:rsidRPr="001B0238" w:rsidRDefault="00844574" w:rsidP="00844574">
            <w:pPr>
              <w:pStyle w:val="Contedodatabela"/>
              <w:jc w:val="center"/>
              <w:rPr>
                <w:rFonts w:ascii="Times New Roman" w:hAnsi="Times New Roman" w:cs="Times New Roman"/>
                <w:b/>
                <w:sz w:val="18"/>
                <w:szCs w:val="18"/>
              </w:rPr>
            </w:pPr>
            <w:r w:rsidRPr="001B0238">
              <w:rPr>
                <w:rFonts w:ascii="Times New Roman" w:hAnsi="Times New Roman" w:cs="Times New Roman"/>
                <w:b/>
                <w:sz w:val="18"/>
                <w:szCs w:val="18"/>
              </w:rPr>
              <w:t>1</w:t>
            </w:r>
          </w:p>
        </w:tc>
        <w:tc>
          <w:tcPr>
            <w:tcW w:w="332" w:type="pct"/>
            <w:tcBorders>
              <w:top w:val="single" w:sz="2" w:space="0" w:color="000000"/>
              <w:left w:val="single" w:sz="2" w:space="0" w:color="000000"/>
              <w:bottom w:val="single" w:sz="2" w:space="0" w:color="000000"/>
            </w:tcBorders>
            <w:shd w:val="clear" w:color="auto" w:fill="auto"/>
            <w:vAlign w:val="center"/>
          </w:tcPr>
          <w:p w14:paraId="27A4B7F0" w14:textId="61E64781" w:rsidR="00844574" w:rsidRPr="001B0238" w:rsidRDefault="00844574" w:rsidP="00844574">
            <w:pPr>
              <w:jc w:val="center"/>
              <w:rPr>
                <w:sz w:val="18"/>
                <w:szCs w:val="18"/>
              </w:rPr>
            </w:pPr>
            <w:proofErr w:type="spellStart"/>
            <w:r w:rsidRPr="001B0238">
              <w:rPr>
                <w:sz w:val="18"/>
                <w:szCs w:val="18"/>
              </w:rPr>
              <w:t>Ds</w:t>
            </w:r>
            <w:proofErr w:type="spellEnd"/>
          </w:p>
        </w:tc>
        <w:tc>
          <w:tcPr>
            <w:tcW w:w="3216" w:type="pct"/>
            <w:tcBorders>
              <w:top w:val="single" w:sz="2" w:space="0" w:color="000000"/>
              <w:left w:val="single" w:sz="2" w:space="0" w:color="000000"/>
              <w:bottom w:val="single" w:sz="2" w:space="0" w:color="000000"/>
            </w:tcBorders>
            <w:shd w:val="clear" w:color="auto" w:fill="auto"/>
            <w:vAlign w:val="center"/>
          </w:tcPr>
          <w:p w14:paraId="1A5D4C98" w14:textId="77777777" w:rsidR="00844574" w:rsidRPr="001B0238" w:rsidRDefault="00844574" w:rsidP="00844574">
            <w:pPr>
              <w:pStyle w:val="Contefadodatabela"/>
              <w:tabs>
                <w:tab w:val="left" w:pos="1590"/>
              </w:tabs>
              <w:jc w:val="both"/>
              <w:rPr>
                <w:rFonts w:ascii="Times New Roman" w:hAnsi="Times New Roman"/>
                <w:b/>
                <w:sz w:val="18"/>
                <w:szCs w:val="18"/>
              </w:rPr>
            </w:pPr>
            <w:r w:rsidRPr="001B0238">
              <w:rPr>
                <w:rFonts w:ascii="Times New Roman" w:hAnsi="Times New Roman"/>
                <w:b/>
                <w:sz w:val="18"/>
                <w:szCs w:val="18"/>
              </w:rPr>
              <w:t xml:space="preserve">Sêmen </w:t>
            </w:r>
            <w:proofErr w:type="spellStart"/>
            <w:r w:rsidRPr="001B0238">
              <w:rPr>
                <w:rFonts w:ascii="Times New Roman" w:hAnsi="Times New Roman"/>
                <w:b/>
                <w:sz w:val="18"/>
                <w:szCs w:val="18"/>
              </w:rPr>
              <w:t>sexado</w:t>
            </w:r>
            <w:proofErr w:type="spellEnd"/>
            <w:r w:rsidRPr="001B0238">
              <w:rPr>
                <w:rFonts w:ascii="Times New Roman" w:hAnsi="Times New Roman"/>
                <w:b/>
                <w:sz w:val="18"/>
                <w:szCs w:val="18"/>
              </w:rPr>
              <w:t xml:space="preserve"> de touro de raça bovina holandesa preto e branco</w:t>
            </w:r>
          </w:p>
          <w:p w14:paraId="75313805" w14:textId="3E27AEAF" w:rsidR="00844574" w:rsidRPr="001B0238" w:rsidRDefault="00844574" w:rsidP="006468A0">
            <w:pPr>
              <w:pStyle w:val="Contefadodatabela"/>
              <w:tabs>
                <w:tab w:val="left" w:pos="1590"/>
              </w:tabs>
              <w:jc w:val="both"/>
              <w:rPr>
                <w:rFonts w:ascii="Times New Roman" w:hAnsi="Times New Roman"/>
                <w:color w:val="FF0000"/>
                <w:sz w:val="18"/>
                <w:szCs w:val="18"/>
              </w:rPr>
            </w:pPr>
            <w:r w:rsidRPr="001B0238">
              <w:rPr>
                <w:rFonts w:ascii="Times New Roman" w:hAnsi="Times New Roman"/>
                <w:sz w:val="18"/>
                <w:szCs w:val="18"/>
              </w:rPr>
              <w:t>Com as seguintes características:</w:t>
            </w:r>
            <w:r w:rsidR="006468A0" w:rsidRPr="001B0238">
              <w:rPr>
                <w:rFonts w:ascii="Times New Roman" w:hAnsi="Times New Roman"/>
                <w:sz w:val="18"/>
                <w:szCs w:val="18"/>
              </w:rPr>
              <w:t xml:space="preserve"> </w:t>
            </w:r>
            <w:r w:rsidRPr="001B0238">
              <w:rPr>
                <w:sz w:val="18"/>
                <w:szCs w:val="18"/>
                <w:highlight w:val="yellow"/>
              </w:rPr>
              <w:t>Com prova não inferior a abril de 2025 pelo USDA ou equivalente internacional (INTERBULL)</w:t>
            </w:r>
            <w:r w:rsidR="00DF2867" w:rsidRPr="001B0238">
              <w:rPr>
                <w:sz w:val="18"/>
                <w:szCs w:val="18"/>
              </w:rPr>
              <w:t>,</w:t>
            </w:r>
            <w:r w:rsidRPr="001B0238">
              <w:rPr>
                <w:sz w:val="18"/>
                <w:szCs w:val="18"/>
              </w:rPr>
              <w:t xml:space="preserve"> com no mínimo tais características, TPI (índice de produção e tipo) igual ou superior a 3200; MLV (mérito líquido vitalício) igual ou superior a 800; PTA leite (habilidade prevista de transmissão para leite) igual ou superior a 800 libras e confiabilidade mínima de 80%; percentual positivo para sólidos do leite (gordura e proteína); vida produtiva igual ou superior a 4,0; contagem de célula somáticas  (CCS) igual ou inferior a 2,8; </w:t>
            </w:r>
            <w:proofErr w:type="spellStart"/>
            <w:r w:rsidRPr="001B0238">
              <w:rPr>
                <w:sz w:val="18"/>
                <w:szCs w:val="18"/>
              </w:rPr>
              <w:t>pta</w:t>
            </w:r>
            <w:proofErr w:type="spellEnd"/>
            <w:r w:rsidRPr="001B0238">
              <w:rPr>
                <w:sz w:val="18"/>
                <w:szCs w:val="18"/>
              </w:rPr>
              <w:t xml:space="preserve"> tipo igual ou superior a 0,5; positivo para composto de úbere e composto de pernas e pés; positivo para taxa de </w:t>
            </w:r>
            <w:proofErr w:type="spellStart"/>
            <w:r w:rsidRPr="001B0238">
              <w:rPr>
                <w:sz w:val="18"/>
                <w:szCs w:val="18"/>
              </w:rPr>
              <w:t>prenhez</w:t>
            </w:r>
            <w:proofErr w:type="spellEnd"/>
            <w:r w:rsidRPr="001B0238">
              <w:rPr>
                <w:sz w:val="18"/>
                <w:szCs w:val="18"/>
              </w:rPr>
              <w:t xml:space="preserve"> das filhas (DPR); dificuldade de parto (touro) igual ou inferior a 2,0%.</w:t>
            </w:r>
          </w:p>
        </w:tc>
        <w:tc>
          <w:tcPr>
            <w:tcW w:w="359" w:type="pct"/>
            <w:tcBorders>
              <w:top w:val="single" w:sz="2" w:space="0" w:color="000000"/>
              <w:left w:val="single" w:sz="2" w:space="0" w:color="000000"/>
              <w:bottom w:val="single" w:sz="2" w:space="0" w:color="000000"/>
            </w:tcBorders>
            <w:shd w:val="clear" w:color="auto" w:fill="auto"/>
            <w:vAlign w:val="center"/>
          </w:tcPr>
          <w:p w14:paraId="7C3EFCBE" w14:textId="29F45569" w:rsidR="00844574" w:rsidRPr="001B0238" w:rsidRDefault="00844574" w:rsidP="00844574">
            <w:pPr>
              <w:pStyle w:val="Contefadodatabela"/>
              <w:ind w:right="57"/>
              <w:jc w:val="center"/>
              <w:rPr>
                <w:rFonts w:ascii="Times New Roman" w:hAnsi="Times New Roman"/>
                <w:color w:val="FF0000"/>
                <w:sz w:val="18"/>
                <w:szCs w:val="18"/>
              </w:rPr>
            </w:pPr>
            <w:r w:rsidRPr="001B0238">
              <w:rPr>
                <w:rFonts w:ascii="Times New Roman" w:hAnsi="Times New Roman"/>
                <w:sz w:val="18"/>
                <w:szCs w:val="18"/>
              </w:rPr>
              <w:t>300</w:t>
            </w:r>
          </w:p>
        </w:tc>
        <w:tc>
          <w:tcPr>
            <w:tcW w:w="429" w:type="pct"/>
            <w:tcBorders>
              <w:top w:val="single" w:sz="2" w:space="0" w:color="000000"/>
              <w:left w:val="single" w:sz="2" w:space="0" w:color="000000"/>
              <w:bottom w:val="single" w:sz="2" w:space="0" w:color="000000"/>
            </w:tcBorders>
            <w:shd w:val="clear" w:color="auto" w:fill="auto"/>
            <w:vAlign w:val="center"/>
          </w:tcPr>
          <w:p w14:paraId="1772F8A4" w14:textId="77777777" w:rsidR="00844574" w:rsidRPr="001B0238" w:rsidRDefault="00844574" w:rsidP="00844574">
            <w:pPr>
              <w:pStyle w:val="Contedodatabela"/>
              <w:jc w:val="right"/>
              <w:rPr>
                <w:rFonts w:ascii="Times New Roman" w:hAnsi="Times New Roman" w:cs="Times New Roman"/>
                <w:color w:val="FF0000"/>
                <w:sz w:val="18"/>
                <w:szCs w:val="18"/>
              </w:rPr>
            </w:pPr>
          </w:p>
        </w:tc>
        <w:tc>
          <w:tcPr>
            <w:tcW w:w="35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0B9698C" w14:textId="77777777" w:rsidR="00844574" w:rsidRPr="001B0238" w:rsidRDefault="00844574" w:rsidP="00844574">
            <w:pPr>
              <w:pStyle w:val="Contedodatabela"/>
              <w:jc w:val="right"/>
              <w:rPr>
                <w:rFonts w:ascii="Times New Roman" w:hAnsi="Times New Roman" w:cs="Times New Roman"/>
                <w:color w:val="FF0000"/>
                <w:sz w:val="18"/>
                <w:szCs w:val="18"/>
              </w:rPr>
            </w:pPr>
          </w:p>
        </w:tc>
      </w:tr>
      <w:tr w:rsidR="00844574" w:rsidRPr="001B0238" w14:paraId="38628E64" w14:textId="77777777" w:rsidTr="006468A0">
        <w:trPr>
          <w:trHeight w:val="523"/>
          <w:jc w:val="center"/>
        </w:trPr>
        <w:tc>
          <w:tcPr>
            <w:tcW w:w="310" w:type="pct"/>
            <w:tcBorders>
              <w:top w:val="single" w:sz="2" w:space="0" w:color="000000"/>
              <w:left w:val="single" w:sz="2" w:space="0" w:color="000000"/>
              <w:bottom w:val="single" w:sz="2" w:space="0" w:color="000000"/>
            </w:tcBorders>
            <w:shd w:val="clear" w:color="auto" w:fill="auto"/>
            <w:vAlign w:val="center"/>
          </w:tcPr>
          <w:p w14:paraId="7D2E8A0A" w14:textId="69F6C655" w:rsidR="00844574" w:rsidRPr="001B0238" w:rsidRDefault="00844574" w:rsidP="00844574">
            <w:pPr>
              <w:pStyle w:val="Contedodatabela"/>
              <w:jc w:val="center"/>
              <w:rPr>
                <w:rFonts w:ascii="Times New Roman" w:hAnsi="Times New Roman" w:cs="Times New Roman"/>
                <w:b/>
                <w:sz w:val="18"/>
                <w:szCs w:val="18"/>
              </w:rPr>
            </w:pPr>
            <w:r w:rsidRPr="001B0238">
              <w:rPr>
                <w:rFonts w:ascii="Times New Roman" w:hAnsi="Times New Roman" w:cs="Times New Roman"/>
                <w:b/>
                <w:sz w:val="18"/>
                <w:szCs w:val="18"/>
              </w:rPr>
              <w:t>2</w:t>
            </w:r>
          </w:p>
        </w:tc>
        <w:tc>
          <w:tcPr>
            <w:tcW w:w="332" w:type="pct"/>
            <w:tcBorders>
              <w:top w:val="single" w:sz="2" w:space="0" w:color="000000"/>
              <w:left w:val="single" w:sz="2" w:space="0" w:color="000000"/>
              <w:bottom w:val="single" w:sz="2" w:space="0" w:color="000000"/>
            </w:tcBorders>
            <w:shd w:val="clear" w:color="auto" w:fill="auto"/>
            <w:vAlign w:val="center"/>
          </w:tcPr>
          <w:p w14:paraId="7D72AF65" w14:textId="1D7D684D" w:rsidR="00844574" w:rsidRPr="001B0238" w:rsidRDefault="00844574" w:rsidP="00844574">
            <w:pPr>
              <w:jc w:val="center"/>
              <w:rPr>
                <w:sz w:val="18"/>
                <w:szCs w:val="18"/>
              </w:rPr>
            </w:pPr>
            <w:proofErr w:type="spellStart"/>
            <w:r w:rsidRPr="001B0238">
              <w:rPr>
                <w:sz w:val="18"/>
                <w:szCs w:val="18"/>
              </w:rPr>
              <w:t>Ds</w:t>
            </w:r>
            <w:proofErr w:type="spellEnd"/>
          </w:p>
        </w:tc>
        <w:tc>
          <w:tcPr>
            <w:tcW w:w="3216" w:type="pct"/>
            <w:tcBorders>
              <w:top w:val="single" w:sz="2" w:space="0" w:color="000000"/>
              <w:left w:val="single" w:sz="2" w:space="0" w:color="000000"/>
              <w:bottom w:val="single" w:sz="2" w:space="0" w:color="000000"/>
            </w:tcBorders>
            <w:shd w:val="clear" w:color="auto" w:fill="auto"/>
            <w:vAlign w:val="center"/>
          </w:tcPr>
          <w:p w14:paraId="6F170C90" w14:textId="77777777" w:rsidR="00844574" w:rsidRPr="001B0238" w:rsidRDefault="00844574" w:rsidP="00844574">
            <w:pPr>
              <w:pStyle w:val="Contefadodatabela"/>
              <w:tabs>
                <w:tab w:val="left" w:pos="1590"/>
              </w:tabs>
              <w:jc w:val="both"/>
              <w:rPr>
                <w:rFonts w:ascii="Times New Roman" w:hAnsi="Times New Roman"/>
                <w:sz w:val="18"/>
                <w:szCs w:val="18"/>
              </w:rPr>
            </w:pPr>
            <w:r w:rsidRPr="001B0238">
              <w:rPr>
                <w:rFonts w:ascii="Times New Roman" w:hAnsi="Times New Roman"/>
                <w:b/>
                <w:sz w:val="18"/>
                <w:szCs w:val="18"/>
              </w:rPr>
              <w:t xml:space="preserve">Sêmen </w:t>
            </w:r>
            <w:proofErr w:type="spellStart"/>
            <w:r w:rsidRPr="001B0238">
              <w:rPr>
                <w:rFonts w:ascii="Times New Roman" w:hAnsi="Times New Roman"/>
                <w:b/>
                <w:sz w:val="18"/>
                <w:szCs w:val="18"/>
              </w:rPr>
              <w:t>sexado</w:t>
            </w:r>
            <w:proofErr w:type="spellEnd"/>
            <w:r w:rsidRPr="001B0238">
              <w:rPr>
                <w:rFonts w:ascii="Times New Roman" w:hAnsi="Times New Roman"/>
                <w:b/>
                <w:sz w:val="18"/>
                <w:szCs w:val="18"/>
              </w:rPr>
              <w:t xml:space="preserve"> de touro de raça bovina holandesa preto e branco</w:t>
            </w:r>
          </w:p>
          <w:p w14:paraId="33BFA902" w14:textId="5FE73D5B" w:rsidR="00844574" w:rsidRPr="001B0238" w:rsidRDefault="00844574" w:rsidP="006468A0">
            <w:pPr>
              <w:pStyle w:val="Contefadodatabela"/>
              <w:tabs>
                <w:tab w:val="left" w:pos="1590"/>
              </w:tabs>
              <w:jc w:val="both"/>
              <w:rPr>
                <w:sz w:val="18"/>
                <w:szCs w:val="18"/>
              </w:rPr>
            </w:pPr>
            <w:r w:rsidRPr="001B0238">
              <w:rPr>
                <w:rFonts w:ascii="Times New Roman" w:hAnsi="Times New Roman"/>
                <w:sz w:val="18"/>
                <w:szCs w:val="18"/>
              </w:rPr>
              <w:t>Com as seguintes características:</w:t>
            </w:r>
            <w:r w:rsidR="006468A0" w:rsidRPr="001B0238">
              <w:rPr>
                <w:rFonts w:ascii="Times New Roman" w:hAnsi="Times New Roman"/>
                <w:sz w:val="18"/>
                <w:szCs w:val="18"/>
              </w:rPr>
              <w:t xml:space="preserve"> </w:t>
            </w:r>
            <w:r w:rsidRPr="001B0238">
              <w:rPr>
                <w:rFonts w:ascii="Times New Roman" w:hAnsi="Times New Roman"/>
                <w:sz w:val="18"/>
                <w:szCs w:val="18"/>
                <w:highlight w:val="yellow"/>
              </w:rPr>
              <w:t>C</w:t>
            </w:r>
            <w:r w:rsidRPr="001B0238">
              <w:rPr>
                <w:sz w:val="18"/>
                <w:szCs w:val="18"/>
                <w:highlight w:val="yellow"/>
              </w:rPr>
              <w:t>om prova não inferior a abril de 2025 pelo USDA ou equivalente internacional (INTERBULL)</w:t>
            </w:r>
            <w:r w:rsidR="00DF2867" w:rsidRPr="001B0238">
              <w:rPr>
                <w:sz w:val="18"/>
                <w:szCs w:val="18"/>
                <w:highlight w:val="yellow"/>
              </w:rPr>
              <w:t>,</w:t>
            </w:r>
            <w:r w:rsidRPr="001B0238">
              <w:rPr>
                <w:sz w:val="18"/>
                <w:szCs w:val="18"/>
              </w:rPr>
              <w:t xml:space="preserve"> com no mínimo tais características, TPI (Índice de Produção e Tipo) igual ou superior a 3000; MLV (Mérito Líquido Vitalício) igual ou superior a 500; PTA LEITE (Habilidade Prevista de Transmissão para Leite) igual ou superior a 900 libras e confiabilidade mínima de 75%; Percentual de Gordura e Proteína Positivos; Vida Produtiva igual ou superior a 2,0; Positivo para composto de úbere acima de 1,0; Positivo para taxa de </w:t>
            </w:r>
            <w:proofErr w:type="spellStart"/>
            <w:r w:rsidRPr="001B0238">
              <w:rPr>
                <w:sz w:val="18"/>
                <w:szCs w:val="18"/>
              </w:rPr>
              <w:t>prenhez</w:t>
            </w:r>
            <w:proofErr w:type="spellEnd"/>
            <w:r w:rsidRPr="001B0238">
              <w:rPr>
                <w:sz w:val="18"/>
                <w:szCs w:val="18"/>
              </w:rPr>
              <w:t xml:space="preserve"> das filhas (DPR); Dificuldade de perto (touro) igual ou inferior a 1,8%; PTA Tipo acima de 0,7.</w:t>
            </w:r>
          </w:p>
        </w:tc>
        <w:tc>
          <w:tcPr>
            <w:tcW w:w="359" w:type="pct"/>
            <w:tcBorders>
              <w:top w:val="single" w:sz="2" w:space="0" w:color="000000"/>
              <w:left w:val="single" w:sz="2" w:space="0" w:color="000000"/>
              <w:bottom w:val="single" w:sz="2" w:space="0" w:color="000000"/>
            </w:tcBorders>
            <w:shd w:val="clear" w:color="auto" w:fill="auto"/>
            <w:vAlign w:val="center"/>
          </w:tcPr>
          <w:p w14:paraId="5AC37A2E" w14:textId="18FFD1FC" w:rsidR="00844574" w:rsidRPr="001B0238" w:rsidRDefault="00844574" w:rsidP="00844574">
            <w:pPr>
              <w:pStyle w:val="Contefadodatabela"/>
              <w:ind w:right="57"/>
              <w:jc w:val="center"/>
              <w:rPr>
                <w:rFonts w:ascii="Times New Roman" w:hAnsi="Times New Roman"/>
                <w:color w:val="FF0000"/>
                <w:sz w:val="18"/>
                <w:szCs w:val="18"/>
              </w:rPr>
            </w:pPr>
            <w:r w:rsidRPr="001B0238">
              <w:rPr>
                <w:rFonts w:ascii="Times New Roman" w:hAnsi="Times New Roman"/>
                <w:sz w:val="18"/>
                <w:szCs w:val="18"/>
              </w:rPr>
              <w:t>350</w:t>
            </w:r>
          </w:p>
        </w:tc>
        <w:tc>
          <w:tcPr>
            <w:tcW w:w="429" w:type="pct"/>
            <w:tcBorders>
              <w:top w:val="single" w:sz="2" w:space="0" w:color="000000"/>
              <w:left w:val="single" w:sz="2" w:space="0" w:color="000000"/>
              <w:bottom w:val="single" w:sz="2" w:space="0" w:color="000000"/>
            </w:tcBorders>
            <w:shd w:val="clear" w:color="auto" w:fill="auto"/>
            <w:vAlign w:val="center"/>
          </w:tcPr>
          <w:p w14:paraId="1833295B" w14:textId="77777777" w:rsidR="00844574" w:rsidRPr="001B0238" w:rsidRDefault="00844574" w:rsidP="00844574">
            <w:pPr>
              <w:pStyle w:val="Contedodatabela"/>
              <w:jc w:val="right"/>
              <w:rPr>
                <w:rFonts w:ascii="Times New Roman" w:hAnsi="Times New Roman" w:cs="Times New Roman"/>
                <w:color w:val="FF0000"/>
                <w:sz w:val="18"/>
                <w:szCs w:val="18"/>
              </w:rPr>
            </w:pPr>
          </w:p>
        </w:tc>
        <w:tc>
          <w:tcPr>
            <w:tcW w:w="35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DC63816" w14:textId="77777777" w:rsidR="00844574" w:rsidRPr="001B0238" w:rsidRDefault="00844574" w:rsidP="00844574">
            <w:pPr>
              <w:pStyle w:val="Contedodatabela"/>
              <w:jc w:val="right"/>
              <w:rPr>
                <w:rFonts w:ascii="Times New Roman" w:hAnsi="Times New Roman" w:cs="Times New Roman"/>
                <w:color w:val="FF0000"/>
                <w:sz w:val="18"/>
                <w:szCs w:val="18"/>
              </w:rPr>
            </w:pPr>
          </w:p>
        </w:tc>
      </w:tr>
      <w:tr w:rsidR="00844574" w:rsidRPr="001B0238" w14:paraId="2DFBCF81" w14:textId="77777777" w:rsidTr="006468A0">
        <w:trPr>
          <w:trHeight w:val="523"/>
          <w:jc w:val="center"/>
        </w:trPr>
        <w:tc>
          <w:tcPr>
            <w:tcW w:w="310" w:type="pct"/>
            <w:tcBorders>
              <w:top w:val="single" w:sz="2" w:space="0" w:color="000000"/>
              <w:left w:val="single" w:sz="2" w:space="0" w:color="000000"/>
              <w:bottom w:val="single" w:sz="2" w:space="0" w:color="000000"/>
            </w:tcBorders>
            <w:shd w:val="clear" w:color="auto" w:fill="auto"/>
            <w:vAlign w:val="center"/>
          </w:tcPr>
          <w:p w14:paraId="270144DA" w14:textId="3E005652" w:rsidR="00844574" w:rsidRPr="001B0238" w:rsidRDefault="00844574" w:rsidP="00844574">
            <w:pPr>
              <w:pStyle w:val="Contedodatabela"/>
              <w:jc w:val="center"/>
              <w:rPr>
                <w:rFonts w:ascii="Times New Roman" w:hAnsi="Times New Roman" w:cs="Times New Roman"/>
                <w:b/>
                <w:sz w:val="18"/>
                <w:szCs w:val="18"/>
              </w:rPr>
            </w:pPr>
            <w:r w:rsidRPr="001B0238">
              <w:rPr>
                <w:rFonts w:ascii="Times New Roman" w:hAnsi="Times New Roman" w:cs="Times New Roman"/>
                <w:b/>
                <w:sz w:val="18"/>
                <w:szCs w:val="18"/>
              </w:rPr>
              <w:t>3</w:t>
            </w:r>
          </w:p>
        </w:tc>
        <w:tc>
          <w:tcPr>
            <w:tcW w:w="332" w:type="pct"/>
            <w:tcBorders>
              <w:top w:val="single" w:sz="2" w:space="0" w:color="000000"/>
              <w:left w:val="single" w:sz="2" w:space="0" w:color="000000"/>
              <w:bottom w:val="single" w:sz="2" w:space="0" w:color="000000"/>
            </w:tcBorders>
            <w:shd w:val="clear" w:color="auto" w:fill="auto"/>
            <w:vAlign w:val="center"/>
          </w:tcPr>
          <w:p w14:paraId="76BB1DD5" w14:textId="29275C88" w:rsidR="00844574" w:rsidRPr="001B0238" w:rsidRDefault="00844574" w:rsidP="00844574">
            <w:pPr>
              <w:jc w:val="center"/>
              <w:rPr>
                <w:sz w:val="18"/>
                <w:szCs w:val="18"/>
              </w:rPr>
            </w:pPr>
            <w:proofErr w:type="spellStart"/>
            <w:r w:rsidRPr="001B0238">
              <w:rPr>
                <w:sz w:val="18"/>
                <w:szCs w:val="18"/>
              </w:rPr>
              <w:t>Ds</w:t>
            </w:r>
            <w:proofErr w:type="spellEnd"/>
          </w:p>
        </w:tc>
        <w:tc>
          <w:tcPr>
            <w:tcW w:w="3216" w:type="pct"/>
            <w:tcBorders>
              <w:top w:val="single" w:sz="2" w:space="0" w:color="000000"/>
              <w:left w:val="single" w:sz="2" w:space="0" w:color="000000"/>
              <w:bottom w:val="single" w:sz="2" w:space="0" w:color="000000"/>
            </w:tcBorders>
            <w:shd w:val="clear" w:color="auto" w:fill="auto"/>
            <w:vAlign w:val="center"/>
          </w:tcPr>
          <w:p w14:paraId="661598C8" w14:textId="77777777" w:rsidR="00844574" w:rsidRPr="001B0238" w:rsidRDefault="00844574" w:rsidP="00844574">
            <w:pPr>
              <w:pStyle w:val="Contefadodatabela"/>
              <w:tabs>
                <w:tab w:val="left" w:pos="1590"/>
              </w:tabs>
              <w:jc w:val="both"/>
              <w:rPr>
                <w:rFonts w:ascii="Times New Roman" w:hAnsi="Times New Roman"/>
                <w:sz w:val="18"/>
                <w:szCs w:val="18"/>
              </w:rPr>
            </w:pPr>
            <w:r w:rsidRPr="001B0238">
              <w:rPr>
                <w:rFonts w:ascii="Times New Roman" w:hAnsi="Times New Roman"/>
                <w:b/>
                <w:sz w:val="18"/>
                <w:szCs w:val="18"/>
              </w:rPr>
              <w:t>Sêmen de touro de raça bovina Jersey</w:t>
            </w:r>
          </w:p>
          <w:p w14:paraId="03746EE4" w14:textId="2830CBC1" w:rsidR="00844574" w:rsidRPr="001B0238" w:rsidRDefault="00844574" w:rsidP="006468A0">
            <w:pPr>
              <w:pStyle w:val="Contefadodatabela"/>
              <w:tabs>
                <w:tab w:val="left" w:pos="1590"/>
              </w:tabs>
              <w:jc w:val="both"/>
              <w:rPr>
                <w:rFonts w:ascii="Times New Roman" w:hAnsi="Times New Roman"/>
                <w:color w:val="FF0000"/>
                <w:sz w:val="18"/>
                <w:szCs w:val="18"/>
              </w:rPr>
            </w:pPr>
            <w:r w:rsidRPr="001B0238">
              <w:rPr>
                <w:rFonts w:ascii="Times New Roman" w:hAnsi="Times New Roman"/>
                <w:sz w:val="18"/>
                <w:szCs w:val="18"/>
              </w:rPr>
              <w:t>Com as seguintes características:</w:t>
            </w:r>
            <w:r w:rsidR="006468A0" w:rsidRPr="001B0238">
              <w:rPr>
                <w:rFonts w:ascii="Times New Roman" w:hAnsi="Times New Roman"/>
                <w:sz w:val="18"/>
                <w:szCs w:val="18"/>
              </w:rPr>
              <w:t xml:space="preserve"> </w:t>
            </w:r>
            <w:r w:rsidRPr="001B0238">
              <w:rPr>
                <w:rFonts w:ascii="Times New Roman" w:hAnsi="Times New Roman"/>
                <w:sz w:val="18"/>
                <w:szCs w:val="18"/>
                <w:highlight w:val="yellow"/>
              </w:rPr>
              <w:t>Com prova não inferior a abril de 2025 pelo USDA ou equivalente internacional (INTERBULL)</w:t>
            </w:r>
            <w:r w:rsidR="00DF2867" w:rsidRPr="001B0238">
              <w:rPr>
                <w:rFonts w:ascii="Times New Roman" w:hAnsi="Times New Roman"/>
                <w:sz w:val="18"/>
                <w:szCs w:val="18"/>
                <w:highlight w:val="yellow"/>
              </w:rPr>
              <w:t>,</w:t>
            </w:r>
            <w:r w:rsidRPr="001B0238">
              <w:rPr>
                <w:rFonts w:ascii="Times New Roman" w:hAnsi="Times New Roman"/>
                <w:sz w:val="18"/>
                <w:szCs w:val="18"/>
              </w:rPr>
              <w:t xml:space="preserve"> com no mínimo as seguintes características, MLV (Mérito Líquido Vitalício) igual ou superior a 450; PTA LEITE (Habilidade Prevista de Transmissão para Leite) igual ou superior a 1300 libras e confiabilidade mínima de 75%; Vida Produtiva igual ou superior a 3,0; Contagem de Células Somáticas (CCS) igual ou inferior a 3,0; Composto de úbere igual ou superior a 12,0; Positivo para taxa de </w:t>
            </w:r>
            <w:proofErr w:type="spellStart"/>
            <w:r w:rsidRPr="001B0238">
              <w:rPr>
                <w:rFonts w:ascii="Times New Roman" w:hAnsi="Times New Roman"/>
                <w:sz w:val="18"/>
                <w:szCs w:val="18"/>
              </w:rPr>
              <w:t>prenhez</w:t>
            </w:r>
            <w:proofErr w:type="spellEnd"/>
            <w:r w:rsidRPr="001B0238">
              <w:rPr>
                <w:rFonts w:ascii="Times New Roman" w:hAnsi="Times New Roman"/>
                <w:sz w:val="18"/>
                <w:szCs w:val="18"/>
              </w:rPr>
              <w:t xml:space="preserve"> das filhas (DPR).</w:t>
            </w:r>
          </w:p>
        </w:tc>
        <w:tc>
          <w:tcPr>
            <w:tcW w:w="359" w:type="pct"/>
            <w:tcBorders>
              <w:top w:val="single" w:sz="2" w:space="0" w:color="000000"/>
              <w:left w:val="single" w:sz="2" w:space="0" w:color="000000"/>
              <w:bottom w:val="single" w:sz="2" w:space="0" w:color="000000"/>
            </w:tcBorders>
            <w:shd w:val="clear" w:color="auto" w:fill="auto"/>
            <w:vAlign w:val="center"/>
          </w:tcPr>
          <w:p w14:paraId="24CED3B5" w14:textId="0FA740B3" w:rsidR="00844574" w:rsidRPr="001B0238" w:rsidRDefault="00844574" w:rsidP="00844574">
            <w:pPr>
              <w:pStyle w:val="Contefadodatabela"/>
              <w:ind w:right="57"/>
              <w:jc w:val="center"/>
              <w:rPr>
                <w:rFonts w:ascii="Times New Roman" w:hAnsi="Times New Roman"/>
                <w:color w:val="FF0000"/>
                <w:sz w:val="18"/>
                <w:szCs w:val="18"/>
              </w:rPr>
            </w:pPr>
            <w:r w:rsidRPr="001B0238">
              <w:rPr>
                <w:rFonts w:ascii="Times New Roman" w:hAnsi="Times New Roman"/>
                <w:sz w:val="18"/>
                <w:szCs w:val="18"/>
              </w:rPr>
              <w:t>100</w:t>
            </w:r>
          </w:p>
        </w:tc>
        <w:tc>
          <w:tcPr>
            <w:tcW w:w="429" w:type="pct"/>
            <w:tcBorders>
              <w:top w:val="single" w:sz="2" w:space="0" w:color="000000"/>
              <w:left w:val="single" w:sz="2" w:space="0" w:color="000000"/>
              <w:bottom w:val="single" w:sz="2" w:space="0" w:color="000000"/>
            </w:tcBorders>
            <w:shd w:val="clear" w:color="auto" w:fill="auto"/>
            <w:vAlign w:val="center"/>
          </w:tcPr>
          <w:p w14:paraId="2D9C870B" w14:textId="77777777" w:rsidR="00844574" w:rsidRPr="001B0238" w:rsidRDefault="00844574" w:rsidP="00844574">
            <w:pPr>
              <w:pStyle w:val="Contedodatabela"/>
              <w:jc w:val="right"/>
              <w:rPr>
                <w:rFonts w:ascii="Times New Roman" w:hAnsi="Times New Roman" w:cs="Times New Roman"/>
                <w:color w:val="FF0000"/>
                <w:sz w:val="18"/>
                <w:szCs w:val="18"/>
              </w:rPr>
            </w:pPr>
          </w:p>
        </w:tc>
        <w:tc>
          <w:tcPr>
            <w:tcW w:w="35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8F584FD" w14:textId="77777777" w:rsidR="00844574" w:rsidRPr="001B0238" w:rsidRDefault="00844574" w:rsidP="00844574">
            <w:pPr>
              <w:pStyle w:val="Contedodatabela"/>
              <w:jc w:val="right"/>
              <w:rPr>
                <w:rFonts w:ascii="Times New Roman" w:hAnsi="Times New Roman" w:cs="Times New Roman"/>
                <w:color w:val="FF0000"/>
                <w:sz w:val="18"/>
                <w:szCs w:val="18"/>
              </w:rPr>
            </w:pPr>
          </w:p>
        </w:tc>
      </w:tr>
      <w:tr w:rsidR="000D4C4C" w:rsidRPr="001B0238" w14:paraId="559F52C9" w14:textId="77777777" w:rsidTr="00844574">
        <w:trPr>
          <w:trHeight w:val="306"/>
          <w:jc w:val="center"/>
        </w:trPr>
        <w:tc>
          <w:tcPr>
            <w:tcW w:w="4646" w:type="pct"/>
            <w:gridSpan w:val="5"/>
            <w:tcBorders>
              <w:top w:val="single" w:sz="2" w:space="0" w:color="000000"/>
              <w:left w:val="single" w:sz="2" w:space="0" w:color="000000"/>
              <w:bottom w:val="single" w:sz="2" w:space="0" w:color="000000"/>
            </w:tcBorders>
            <w:shd w:val="clear" w:color="auto" w:fill="auto"/>
            <w:vAlign w:val="center"/>
          </w:tcPr>
          <w:p w14:paraId="72816D8E" w14:textId="77777777" w:rsidR="00204267" w:rsidRPr="001B0238" w:rsidRDefault="00204267" w:rsidP="00204267">
            <w:pPr>
              <w:pStyle w:val="Contedodatabela"/>
              <w:jc w:val="center"/>
              <w:rPr>
                <w:rFonts w:ascii="Times New Roman" w:hAnsi="Times New Roman" w:cs="Times New Roman"/>
                <w:b/>
                <w:sz w:val="18"/>
                <w:szCs w:val="18"/>
              </w:rPr>
            </w:pPr>
            <w:r w:rsidRPr="001B0238">
              <w:rPr>
                <w:rFonts w:ascii="Times New Roman" w:hAnsi="Times New Roman" w:cs="Times New Roman"/>
                <w:b/>
                <w:sz w:val="18"/>
                <w:szCs w:val="18"/>
              </w:rPr>
              <w:t>TOTAL</w:t>
            </w:r>
          </w:p>
        </w:tc>
        <w:tc>
          <w:tcPr>
            <w:tcW w:w="35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A54E342" w14:textId="75CA66B4" w:rsidR="00204267" w:rsidRPr="001B0238" w:rsidRDefault="00204267" w:rsidP="006468A0">
            <w:pPr>
              <w:pStyle w:val="Contedodatabela"/>
              <w:jc w:val="center"/>
              <w:rPr>
                <w:rFonts w:ascii="Times New Roman" w:hAnsi="Times New Roman" w:cs="Times New Roman"/>
                <w:b/>
                <w:sz w:val="18"/>
                <w:szCs w:val="18"/>
              </w:rPr>
            </w:pPr>
            <w:r w:rsidRPr="001B0238">
              <w:rPr>
                <w:rFonts w:ascii="Times New Roman" w:hAnsi="Times New Roman" w:cs="Times New Roman"/>
                <w:b/>
                <w:sz w:val="18"/>
                <w:szCs w:val="18"/>
              </w:rPr>
              <w:t xml:space="preserve">R$ </w:t>
            </w:r>
            <w:proofErr w:type="spellStart"/>
            <w:r w:rsidRPr="001B0238">
              <w:rPr>
                <w:rFonts w:ascii="Times New Roman" w:hAnsi="Times New Roman" w:cs="Times New Roman"/>
                <w:b/>
                <w:sz w:val="18"/>
                <w:szCs w:val="18"/>
              </w:rPr>
              <w:t>xx</w:t>
            </w:r>
            <w:proofErr w:type="spellEnd"/>
          </w:p>
        </w:tc>
      </w:tr>
    </w:tbl>
    <w:p w14:paraId="30B2C765" w14:textId="028CF2B0" w:rsidR="001B0238" w:rsidRDefault="001B0238" w:rsidP="006468A0">
      <w:pPr>
        <w:widowControl w:val="0"/>
        <w:autoSpaceDE w:val="0"/>
        <w:snapToGrid w:val="0"/>
        <w:ind w:firstLine="708"/>
        <w:jc w:val="both"/>
        <w:rPr>
          <w:rFonts w:eastAsia="Calibri"/>
          <w:spacing w:val="-1"/>
          <w:sz w:val="24"/>
          <w:szCs w:val="24"/>
        </w:rPr>
      </w:pPr>
      <w:r w:rsidRPr="00966ABC">
        <w:rPr>
          <w:b/>
          <w:sz w:val="24"/>
          <w:szCs w:val="24"/>
          <w:highlight w:val="yellow"/>
        </w:rPr>
        <w:t>A proposta de preço, deverá ser encaminhada constando todas as características, sob pena de desclassificação.</w:t>
      </w:r>
      <w:r w:rsidRPr="00966ABC">
        <w:rPr>
          <w:b/>
          <w:sz w:val="23"/>
          <w:szCs w:val="23"/>
          <w:highlight w:val="yellow"/>
        </w:rPr>
        <w:t xml:space="preserve"> Juntamente </w:t>
      </w:r>
      <w:r w:rsidRPr="001B0238">
        <w:rPr>
          <w:b/>
          <w:sz w:val="23"/>
          <w:szCs w:val="23"/>
          <w:highlight w:val="yellow"/>
        </w:rPr>
        <w:t>com a proposta FINAL, deve ser enviado prospecto da prova pelo USDA ou INTERBULL (não inferior a abril de 2025), constando o nome do touro, para avaliação de equipe técnica do Município, e as doses deverão contemplar todas</w:t>
      </w:r>
      <w:r w:rsidR="00966ABC">
        <w:rPr>
          <w:b/>
          <w:sz w:val="23"/>
          <w:szCs w:val="23"/>
          <w:highlight w:val="yellow"/>
        </w:rPr>
        <w:t xml:space="preserve"> as características mencionadas.</w:t>
      </w:r>
    </w:p>
    <w:p w14:paraId="10B308DA" w14:textId="77777777" w:rsidR="00966ABC" w:rsidRDefault="00966ABC" w:rsidP="006468A0">
      <w:pPr>
        <w:widowControl w:val="0"/>
        <w:autoSpaceDE w:val="0"/>
        <w:snapToGrid w:val="0"/>
        <w:ind w:firstLine="708"/>
        <w:jc w:val="both"/>
        <w:rPr>
          <w:rFonts w:eastAsia="Calibri"/>
          <w:spacing w:val="-1"/>
          <w:sz w:val="24"/>
          <w:szCs w:val="24"/>
        </w:rPr>
      </w:pPr>
    </w:p>
    <w:p w14:paraId="5F0CDCCA" w14:textId="33D86BF9" w:rsidR="006245E3" w:rsidRPr="007F0680" w:rsidRDefault="00C21F94" w:rsidP="006468A0">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235FE112" w14:textId="35C5264C" w:rsidR="00C21F94" w:rsidRDefault="00C21F94" w:rsidP="00C21F94">
      <w:pPr>
        <w:widowControl w:val="0"/>
        <w:autoSpaceDE w:val="0"/>
        <w:jc w:val="right"/>
        <w:rPr>
          <w:rFonts w:eastAsia="Calibri"/>
          <w:spacing w:val="-1"/>
          <w:sz w:val="24"/>
          <w:szCs w:val="24"/>
        </w:rPr>
      </w:pPr>
      <w:r w:rsidRPr="007F0680">
        <w:rPr>
          <w:rFonts w:eastAsia="Calibri"/>
          <w:spacing w:val="-1"/>
          <w:sz w:val="24"/>
          <w:szCs w:val="24"/>
        </w:rPr>
        <w:t>__________________, ______, _________________ de 202</w:t>
      </w:r>
      <w:r w:rsidR="00DA69CE">
        <w:rPr>
          <w:rFonts w:eastAsia="Calibri"/>
          <w:spacing w:val="-1"/>
          <w:sz w:val="24"/>
          <w:szCs w:val="24"/>
        </w:rPr>
        <w:t>5</w:t>
      </w:r>
      <w:r w:rsidRPr="007F0680">
        <w:rPr>
          <w:rFonts w:eastAsia="Calibri"/>
          <w:spacing w:val="-1"/>
          <w:sz w:val="24"/>
          <w:szCs w:val="24"/>
        </w:rPr>
        <w:t>.</w:t>
      </w:r>
    </w:p>
    <w:p w14:paraId="302CF4E6" w14:textId="77777777" w:rsidR="006468A0" w:rsidRDefault="006468A0" w:rsidP="00C21F94">
      <w:pPr>
        <w:widowControl w:val="0"/>
        <w:autoSpaceDE w:val="0"/>
        <w:jc w:val="center"/>
        <w:rPr>
          <w:rFonts w:eastAsia="Calibri"/>
          <w:i/>
          <w:iCs/>
          <w:spacing w:val="-1"/>
          <w:sz w:val="24"/>
          <w:szCs w:val="24"/>
        </w:rPr>
      </w:pPr>
    </w:p>
    <w:p w14:paraId="1582EC7C" w14:textId="0515CB82"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798816F" w14:textId="0A73792D" w:rsidR="003343A5" w:rsidRDefault="00C21F94" w:rsidP="006468A0">
      <w:pPr>
        <w:jc w:val="center"/>
        <w:rPr>
          <w:rFonts w:eastAsia="Calibri"/>
          <w:i/>
          <w:iCs/>
          <w:color w:val="FF0000"/>
          <w:spacing w:val="-1"/>
          <w:sz w:val="24"/>
          <w:szCs w:val="24"/>
        </w:rPr>
      </w:pPr>
      <w:r w:rsidRPr="007F0680">
        <w:rPr>
          <w:rFonts w:eastAsia="Calibri"/>
          <w:i/>
          <w:iCs/>
          <w:spacing w:val="-1"/>
          <w:sz w:val="24"/>
          <w:szCs w:val="24"/>
        </w:rPr>
        <w:t>Identificação da empresa.</w:t>
      </w:r>
    </w:p>
    <w:p w14:paraId="70AA58B6" w14:textId="77777777" w:rsidR="00D50499" w:rsidRPr="007F0680" w:rsidRDefault="00D50499" w:rsidP="00255558">
      <w:pPr>
        <w:rPr>
          <w:vanish/>
          <w:sz w:val="24"/>
          <w:szCs w:val="24"/>
        </w:rPr>
      </w:pPr>
    </w:p>
    <w:p w14:paraId="521A32B4" w14:textId="77777777"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proofErr w:type="spellStart"/>
      <w:r w:rsidR="003C4759" w:rsidRPr="007F0680">
        <w:rPr>
          <w:b/>
          <w:bCs/>
          <w:sz w:val="24"/>
          <w:szCs w:val="24"/>
        </w:rPr>
        <w:t>xx</w:t>
      </w:r>
      <w:proofErr w:type="spellEnd"/>
      <w:r w:rsidR="00DA69CE">
        <w:rPr>
          <w:b/>
          <w:bCs/>
          <w:sz w:val="24"/>
          <w:szCs w:val="24"/>
        </w:rPr>
        <w:t>/2025</w:t>
      </w:r>
      <w:r w:rsidR="00954251" w:rsidRPr="007F0680">
        <w:rPr>
          <w:b/>
          <w:bCs/>
          <w:sz w:val="24"/>
          <w:szCs w:val="24"/>
        </w:rPr>
        <w:t>.</w:t>
      </w:r>
    </w:p>
    <w:p w14:paraId="52181581" w14:textId="53D03F18" w:rsidR="00255F56" w:rsidRPr="00611142" w:rsidRDefault="00255F56" w:rsidP="00F25F80">
      <w:pPr>
        <w:widowControl w:val="0"/>
        <w:autoSpaceDE w:val="0"/>
        <w:autoSpaceDN w:val="0"/>
        <w:adjustRightInd w:val="0"/>
        <w:jc w:val="center"/>
        <w:rPr>
          <w:b/>
          <w:spacing w:val="-1"/>
          <w:sz w:val="24"/>
          <w:szCs w:val="24"/>
        </w:rPr>
      </w:pPr>
      <w:r w:rsidRPr="00611142">
        <w:rPr>
          <w:b/>
          <w:spacing w:val="-1"/>
          <w:sz w:val="24"/>
          <w:szCs w:val="24"/>
        </w:rPr>
        <w:t>PREGÃO N</w:t>
      </w:r>
      <w:r w:rsidR="00481727" w:rsidRPr="00611142">
        <w:rPr>
          <w:b/>
          <w:spacing w:val="-1"/>
          <w:sz w:val="24"/>
          <w:szCs w:val="24"/>
        </w:rPr>
        <w:t>°</w:t>
      </w:r>
      <w:r w:rsidRPr="00611142">
        <w:rPr>
          <w:b/>
          <w:spacing w:val="-1"/>
          <w:sz w:val="24"/>
          <w:szCs w:val="24"/>
        </w:rPr>
        <w:t xml:space="preserve"> </w:t>
      </w:r>
      <w:r w:rsidR="00611142" w:rsidRPr="00611142">
        <w:rPr>
          <w:b/>
          <w:spacing w:val="-1"/>
          <w:sz w:val="24"/>
          <w:szCs w:val="24"/>
        </w:rPr>
        <w:t>73</w:t>
      </w:r>
      <w:r w:rsidRPr="00611142">
        <w:rPr>
          <w:b/>
          <w:spacing w:val="-1"/>
          <w:sz w:val="24"/>
          <w:szCs w:val="24"/>
        </w:rPr>
        <w:t>/202</w:t>
      </w:r>
      <w:r w:rsidR="00DA69CE" w:rsidRPr="00611142">
        <w:rPr>
          <w:b/>
          <w:spacing w:val="-1"/>
          <w:sz w:val="24"/>
          <w:szCs w:val="24"/>
        </w:rPr>
        <w:t>5</w:t>
      </w:r>
      <w:r w:rsidRPr="00611142">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28A11849"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proofErr w:type="spellStart"/>
      <w:r w:rsidR="001E2762">
        <w:rPr>
          <w:sz w:val="24"/>
          <w:szCs w:val="24"/>
          <w:lang w:eastAsia="zh-CN"/>
        </w:rPr>
        <w:t>xxxxxxxx</w:t>
      </w:r>
      <w:proofErr w:type="spellEnd"/>
      <w:r w:rsidR="00954251" w:rsidRPr="007F0680">
        <w:rPr>
          <w:sz w:val="24"/>
          <w:szCs w:val="24"/>
          <w:lang w:eastAsia="zh-CN"/>
        </w:rPr>
        <w:t xml:space="preserve"> </w:t>
      </w:r>
      <w:r w:rsidRPr="007F0680">
        <w:rPr>
          <w:sz w:val="24"/>
          <w:szCs w:val="24"/>
          <w:lang w:eastAsia="zh-CN"/>
        </w:rPr>
        <w:t xml:space="preserve">de dois mil e vinte e </w:t>
      </w:r>
      <w:r w:rsidR="00F119D4">
        <w:rPr>
          <w:sz w:val="24"/>
          <w:szCs w:val="24"/>
          <w:lang w:eastAsia="zh-CN"/>
        </w:rPr>
        <w:t>cinco</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xml:space="preserve">, brasileiro, casado, agente político, portador da Carteira de Identidade nº </w:t>
      </w:r>
      <w:proofErr w:type="spellStart"/>
      <w:r w:rsidRPr="007F0680">
        <w:rPr>
          <w:sz w:val="24"/>
          <w:szCs w:val="24"/>
          <w:lang w:eastAsia="zh-CN"/>
        </w:rPr>
        <w:t>xxxx</w:t>
      </w:r>
      <w:r w:rsidR="00DA69CE">
        <w:rPr>
          <w:sz w:val="24"/>
          <w:szCs w:val="24"/>
          <w:lang w:eastAsia="zh-CN"/>
        </w:rPr>
        <w:t>xxxxx</w:t>
      </w:r>
      <w:r w:rsidRPr="007F0680">
        <w:rPr>
          <w:sz w:val="24"/>
          <w:szCs w:val="24"/>
          <w:lang w:eastAsia="zh-CN"/>
        </w:rPr>
        <w:t>x</w:t>
      </w:r>
      <w:proofErr w:type="spellEnd"/>
      <w:r w:rsidRPr="007F0680">
        <w:rPr>
          <w:sz w:val="24"/>
          <w:szCs w:val="24"/>
          <w:lang w:eastAsia="zh-CN"/>
        </w:rPr>
        <w:t xml:space="preserve">, CPF nº </w:t>
      </w:r>
      <w:proofErr w:type="spellStart"/>
      <w:r w:rsidRPr="007F0680">
        <w:rPr>
          <w:sz w:val="24"/>
          <w:szCs w:val="24"/>
          <w:lang w:eastAsia="zh-CN"/>
        </w:rPr>
        <w:t>xxxx</w:t>
      </w:r>
      <w:r w:rsidR="00DA69CE">
        <w:rPr>
          <w:sz w:val="24"/>
          <w:szCs w:val="24"/>
          <w:lang w:eastAsia="zh-CN"/>
        </w:rPr>
        <w:t>xxxx</w:t>
      </w:r>
      <w:r w:rsidRPr="007F0680">
        <w:rPr>
          <w:sz w:val="24"/>
          <w:szCs w:val="24"/>
          <w:lang w:eastAsia="zh-CN"/>
        </w:rPr>
        <w:t>xx</w:t>
      </w:r>
      <w:proofErr w:type="spellEnd"/>
      <w:r w:rsidRPr="007F0680">
        <w:rPr>
          <w:sz w:val="24"/>
          <w:szCs w:val="24"/>
          <w:lang w:eastAsia="zh-CN"/>
        </w:rPr>
        <w:t>, no uso de suas atribuições legais e de outro lado, a empresa, adjudicatária do</w:t>
      </w:r>
      <w:r w:rsidR="00542B48" w:rsidRPr="007F0680">
        <w:rPr>
          <w:sz w:val="24"/>
          <w:szCs w:val="24"/>
          <w:lang w:eastAsia="zh-CN"/>
        </w:rPr>
        <w:t xml:space="preserve"> item abaixo, homologado em </w:t>
      </w:r>
      <w:proofErr w:type="spellStart"/>
      <w:r w:rsidR="00542B48" w:rsidRPr="007F0680">
        <w:rPr>
          <w:sz w:val="24"/>
          <w:szCs w:val="24"/>
          <w:lang w:eastAsia="zh-CN"/>
        </w:rPr>
        <w:t>xx</w:t>
      </w:r>
      <w:proofErr w:type="spellEnd"/>
      <w:r w:rsidR="00542B48" w:rsidRPr="007F0680">
        <w:rPr>
          <w:sz w:val="24"/>
          <w:szCs w:val="24"/>
          <w:lang w:eastAsia="zh-CN"/>
        </w:rPr>
        <w:t>/</w:t>
      </w:r>
      <w:proofErr w:type="spellStart"/>
      <w:r w:rsidR="00F119D4">
        <w:rPr>
          <w:sz w:val="24"/>
          <w:szCs w:val="24"/>
          <w:lang w:eastAsia="zh-CN"/>
        </w:rPr>
        <w:t>xx</w:t>
      </w:r>
      <w:proofErr w:type="spellEnd"/>
      <w:r w:rsidRPr="007F0680">
        <w:rPr>
          <w:sz w:val="24"/>
          <w:szCs w:val="24"/>
          <w:lang w:eastAsia="zh-CN"/>
        </w:rPr>
        <w:t>/202</w:t>
      </w:r>
      <w:r w:rsidR="00DA69CE">
        <w:rPr>
          <w:sz w:val="24"/>
          <w:szCs w:val="24"/>
          <w:lang w:eastAsia="zh-CN"/>
        </w:rPr>
        <w:t>5</w:t>
      </w:r>
      <w:r w:rsidRPr="007F0680">
        <w:rPr>
          <w:sz w:val="24"/>
          <w:szCs w:val="24"/>
          <w:lang w:eastAsia="zh-CN"/>
        </w:rPr>
        <w:t xml:space="preserve">, doravante denominado FORNECEDOR, tem entre si, justo e avençado a presente ata que terá efeito de </w:t>
      </w:r>
      <w:r w:rsidR="00611142" w:rsidRPr="00611142">
        <w:rPr>
          <w:b/>
          <w:sz w:val="24"/>
          <w:szCs w:val="24"/>
          <w:lang w:eastAsia="zh-CN"/>
        </w:rPr>
        <w:t>compromisso</w:t>
      </w:r>
      <w:r w:rsidR="006B79D0" w:rsidRPr="00611142">
        <w:rPr>
          <w:b/>
          <w:sz w:val="24"/>
          <w:szCs w:val="24"/>
        </w:rPr>
        <w:t xml:space="preserve"> </w:t>
      </w:r>
      <w:r w:rsidR="00611142">
        <w:rPr>
          <w:b/>
          <w:sz w:val="24"/>
          <w:szCs w:val="24"/>
        </w:rPr>
        <w:t>para o fornecimento</w:t>
      </w:r>
      <w:r w:rsidR="00611142" w:rsidRPr="00611142">
        <w:rPr>
          <w:b/>
          <w:sz w:val="24"/>
          <w:szCs w:val="24"/>
        </w:rPr>
        <w:t xml:space="preserve"> de </w:t>
      </w:r>
      <w:r w:rsidR="00611142" w:rsidRPr="005C07B5">
        <w:rPr>
          <w:b/>
          <w:sz w:val="24"/>
          <w:szCs w:val="24"/>
        </w:rPr>
        <w:t>doses de sêmen bovino</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21E151FF"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611142">
        <w:rPr>
          <w:b/>
          <w:sz w:val="24"/>
          <w:szCs w:val="24"/>
          <w:lang w:eastAsia="zh-CN"/>
        </w:rPr>
        <w:t>co</w:t>
      </w:r>
      <w:r w:rsidR="00611142" w:rsidRPr="00611142">
        <w:rPr>
          <w:b/>
          <w:sz w:val="24"/>
          <w:szCs w:val="24"/>
          <w:lang w:eastAsia="zh-CN"/>
        </w:rPr>
        <w:t>mpromisso</w:t>
      </w:r>
      <w:r w:rsidR="00611142">
        <w:rPr>
          <w:b/>
          <w:sz w:val="24"/>
          <w:szCs w:val="24"/>
          <w:lang w:eastAsia="zh-CN"/>
        </w:rPr>
        <w:t xml:space="preserve"> para o </w:t>
      </w:r>
      <w:r w:rsidR="00611142">
        <w:rPr>
          <w:b/>
          <w:sz w:val="24"/>
          <w:szCs w:val="24"/>
        </w:rPr>
        <w:t>fornecimento</w:t>
      </w:r>
      <w:r w:rsidR="00611142" w:rsidRPr="00611142">
        <w:rPr>
          <w:b/>
          <w:sz w:val="24"/>
          <w:szCs w:val="24"/>
        </w:rPr>
        <w:t xml:space="preserve"> de </w:t>
      </w:r>
      <w:r w:rsidR="00611142" w:rsidRPr="005C07B5">
        <w:rPr>
          <w:b/>
          <w:sz w:val="24"/>
          <w:szCs w:val="24"/>
        </w:rPr>
        <w:t>doses de sêmen bovino</w:t>
      </w:r>
      <w:r w:rsidRPr="007F0680">
        <w:rPr>
          <w:sz w:val="24"/>
          <w:szCs w:val="24"/>
          <w:lang w:eastAsia="zh-CN"/>
        </w:rPr>
        <w:t>, nas condições estabelecidas no ato convocatório.</w:t>
      </w:r>
    </w:p>
    <w:p w14:paraId="7D3D67EB" w14:textId="77777777"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 xml:space="preserve">a), sócio administrador, inscrito no CPF sob o nº </w:t>
      </w:r>
      <w:proofErr w:type="spellStart"/>
      <w:r w:rsidRPr="007F0680">
        <w:rPr>
          <w:sz w:val="24"/>
          <w:szCs w:val="24"/>
        </w:rPr>
        <w:t>xxx</w:t>
      </w:r>
      <w:proofErr w:type="spellEnd"/>
      <w:r w:rsidRPr="007F0680">
        <w:rPr>
          <w:sz w:val="24"/>
          <w:szCs w:val="24"/>
        </w:rPr>
        <w:t xml:space="preserve">, portador da CI-RG nº </w:t>
      </w:r>
      <w:proofErr w:type="spellStart"/>
      <w:r w:rsidRPr="007F0680">
        <w:rPr>
          <w:sz w:val="24"/>
          <w:szCs w:val="24"/>
        </w:rPr>
        <w:t>xxxxx</w:t>
      </w:r>
      <w:proofErr w:type="spellEnd"/>
      <w:r w:rsidRPr="007F0680">
        <w:rPr>
          <w:sz w:val="24"/>
          <w:szCs w:val="24"/>
        </w:rPr>
        <w:t xml:space="preserve"> SSP/SP, residente e domiciliado na cidade de </w:t>
      </w:r>
      <w:proofErr w:type="spellStart"/>
      <w:r w:rsidRPr="007F0680">
        <w:rPr>
          <w:sz w:val="24"/>
          <w:szCs w:val="24"/>
        </w:rPr>
        <w:t>xxxxx</w:t>
      </w:r>
      <w:proofErr w:type="spellEnd"/>
      <w:r w:rsidRPr="007F0680">
        <w:rPr>
          <w:sz w:val="24"/>
          <w:szCs w:val="24"/>
        </w:rPr>
        <w:t>/RS, para os seguintes itens:</w:t>
      </w:r>
    </w:p>
    <w:p w14:paraId="37C8A280" w14:textId="77777777" w:rsidR="00E970D9" w:rsidRPr="007F0680" w:rsidRDefault="00E970D9" w:rsidP="00255F56">
      <w:pPr>
        <w:autoSpaceDE w:val="0"/>
        <w:autoSpaceDN w:val="0"/>
        <w:adjustRightInd w:val="0"/>
        <w:spacing w:after="120"/>
        <w:ind w:firstLine="709"/>
        <w:jc w:val="both"/>
        <w:rPr>
          <w:color w:val="FF0000"/>
          <w:sz w:val="24"/>
          <w:szCs w:val="24"/>
        </w:rPr>
      </w:pPr>
    </w:p>
    <w:tbl>
      <w:tblPr>
        <w:tblW w:w="1015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677"/>
        <w:gridCol w:w="5787"/>
        <w:gridCol w:w="824"/>
        <w:gridCol w:w="1088"/>
        <w:gridCol w:w="1184"/>
      </w:tblGrid>
      <w:tr w:rsidR="00BB00B2" w:rsidRPr="007F0680" w14:paraId="5A770420" w14:textId="77777777" w:rsidTr="003846DC">
        <w:trPr>
          <w:trHeight w:val="701"/>
        </w:trPr>
        <w:tc>
          <w:tcPr>
            <w:tcW w:w="590" w:type="dxa"/>
            <w:shd w:val="clear" w:color="auto" w:fill="auto"/>
            <w:vAlign w:val="center"/>
          </w:tcPr>
          <w:p w14:paraId="270ED35B"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Item</w:t>
            </w:r>
          </w:p>
        </w:tc>
        <w:tc>
          <w:tcPr>
            <w:tcW w:w="677" w:type="dxa"/>
            <w:shd w:val="clear" w:color="auto" w:fill="auto"/>
            <w:vAlign w:val="center"/>
          </w:tcPr>
          <w:p w14:paraId="7ECF0F24"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Unid.</w:t>
            </w:r>
          </w:p>
        </w:tc>
        <w:tc>
          <w:tcPr>
            <w:tcW w:w="5787" w:type="dxa"/>
            <w:shd w:val="clear" w:color="auto" w:fill="auto"/>
            <w:vAlign w:val="center"/>
          </w:tcPr>
          <w:p w14:paraId="6884C40C"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shd w:val="clear" w:color="auto" w:fill="auto"/>
            <w:vAlign w:val="center"/>
          </w:tcPr>
          <w:p w14:paraId="4861F6D2"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Quant.</w:t>
            </w:r>
          </w:p>
        </w:tc>
        <w:tc>
          <w:tcPr>
            <w:tcW w:w="1088" w:type="dxa"/>
            <w:shd w:val="clear" w:color="auto" w:fill="auto"/>
            <w:vAlign w:val="center"/>
          </w:tcPr>
          <w:p w14:paraId="7146B6CB"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Unitário</w:t>
            </w:r>
            <w:r w:rsidR="00665726" w:rsidRPr="007F0680">
              <w:rPr>
                <w:rFonts w:ascii="Times New Roman" w:hAnsi="Times New Roman" w:cs="Times New Roman"/>
                <w:b/>
              </w:rPr>
              <w:t xml:space="preserve"> </w:t>
            </w:r>
          </w:p>
        </w:tc>
        <w:tc>
          <w:tcPr>
            <w:tcW w:w="1184" w:type="dxa"/>
            <w:shd w:val="clear" w:color="auto" w:fill="auto"/>
            <w:vAlign w:val="center"/>
          </w:tcPr>
          <w:p w14:paraId="40DF8827"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Total</w:t>
            </w:r>
            <w:r w:rsidR="00665726" w:rsidRPr="007F0680">
              <w:rPr>
                <w:rFonts w:ascii="Times New Roman" w:hAnsi="Times New Roman" w:cs="Times New Roman"/>
                <w:b/>
              </w:rPr>
              <w:t xml:space="preserve"> </w:t>
            </w:r>
          </w:p>
        </w:tc>
      </w:tr>
      <w:tr w:rsidR="00BB00B2" w:rsidRPr="007F0680" w14:paraId="2A2119EB" w14:textId="77777777" w:rsidTr="00AA261C">
        <w:trPr>
          <w:trHeight w:val="517"/>
        </w:trPr>
        <w:tc>
          <w:tcPr>
            <w:tcW w:w="590" w:type="dxa"/>
            <w:shd w:val="clear" w:color="auto" w:fill="auto"/>
            <w:vAlign w:val="center"/>
          </w:tcPr>
          <w:p w14:paraId="22E6362A" w14:textId="2D02903C" w:rsidR="004A617D" w:rsidRPr="007F0680" w:rsidRDefault="00611142" w:rsidP="004A617D">
            <w:pPr>
              <w:pStyle w:val="Contedodatabela"/>
              <w:jc w:val="center"/>
              <w:rPr>
                <w:rFonts w:ascii="Times New Roman" w:hAnsi="Times New Roman" w:cs="Times New Roman"/>
                <w:b/>
              </w:rPr>
            </w:pPr>
            <w:r>
              <w:rPr>
                <w:rFonts w:ascii="Times New Roman" w:hAnsi="Times New Roman" w:cs="Times New Roman"/>
                <w:b/>
              </w:rPr>
              <w:t>X</w:t>
            </w:r>
          </w:p>
        </w:tc>
        <w:tc>
          <w:tcPr>
            <w:tcW w:w="677" w:type="dxa"/>
            <w:shd w:val="clear" w:color="auto" w:fill="auto"/>
            <w:vAlign w:val="center"/>
          </w:tcPr>
          <w:p w14:paraId="74B8AA5E" w14:textId="03996D39" w:rsidR="004A617D" w:rsidRPr="007F0680" w:rsidRDefault="00611142" w:rsidP="004A617D">
            <w:pPr>
              <w:jc w:val="center"/>
              <w:rPr>
                <w:sz w:val="24"/>
                <w:szCs w:val="24"/>
              </w:rPr>
            </w:pPr>
            <w:proofErr w:type="spellStart"/>
            <w:r>
              <w:rPr>
                <w:sz w:val="24"/>
                <w:szCs w:val="24"/>
              </w:rPr>
              <w:t>Ds</w:t>
            </w:r>
            <w:proofErr w:type="spellEnd"/>
          </w:p>
        </w:tc>
        <w:tc>
          <w:tcPr>
            <w:tcW w:w="5787" w:type="dxa"/>
            <w:shd w:val="clear" w:color="auto" w:fill="auto"/>
            <w:vAlign w:val="bottom"/>
          </w:tcPr>
          <w:p w14:paraId="6B6CD26E" w14:textId="77777777" w:rsidR="004A617D" w:rsidRPr="007F0680" w:rsidRDefault="00B40022" w:rsidP="004A617D">
            <w:pPr>
              <w:pStyle w:val="Contefadodatabela"/>
              <w:tabs>
                <w:tab w:val="left" w:pos="1590"/>
              </w:tabs>
              <w:ind w:left="113"/>
              <w:jc w:val="both"/>
              <w:rPr>
                <w:rFonts w:ascii="Times New Roman" w:hAnsi="Times New Roman"/>
              </w:rPr>
            </w:pPr>
            <w:proofErr w:type="spellStart"/>
            <w:r w:rsidRPr="007F0680">
              <w:rPr>
                <w:rFonts w:ascii="Times New Roman" w:hAnsi="Times New Roman"/>
              </w:rPr>
              <w:t>X</w:t>
            </w:r>
            <w:r w:rsidR="00335FD7" w:rsidRPr="007F0680">
              <w:rPr>
                <w:rFonts w:ascii="Times New Roman" w:hAnsi="Times New Roman"/>
              </w:rPr>
              <w:t>xxxxxxxxxxxxxxxxxxxxxxxxxxx</w:t>
            </w:r>
            <w:proofErr w:type="spellEnd"/>
          </w:p>
        </w:tc>
        <w:tc>
          <w:tcPr>
            <w:tcW w:w="824" w:type="dxa"/>
            <w:shd w:val="clear" w:color="auto" w:fill="auto"/>
            <w:vAlign w:val="center"/>
          </w:tcPr>
          <w:p w14:paraId="48D1B095" w14:textId="77777777" w:rsidR="004A617D" w:rsidRPr="007F0680" w:rsidRDefault="00335FD7" w:rsidP="00335FD7">
            <w:pPr>
              <w:pStyle w:val="Contefadodatabela"/>
              <w:ind w:right="57"/>
              <w:jc w:val="center"/>
              <w:rPr>
                <w:rFonts w:ascii="Times New Roman" w:hAnsi="Times New Roman"/>
              </w:rPr>
            </w:pPr>
            <w:proofErr w:type="spellStart"/>
            <w:r w:rsidRPr="007F0680">
              <w:rPr>
                <w:rFonts w:ascii="Times New Roman" w:hAnsi="Times New Roman"/>
              </w:rPr>
              <w:t>xxxx</w:t>
            </w:r>
            <w:proofErr w:type="spellEnd"/>
          </w:p>
        </w:tc>
        <w:tc>
          <w:tcPr>
            <w:tcW w:w="1088" w:type="dxa"/>
            <w:shd w:val="clear" w:color="auto" w:fill="auto"/>
          </w:tcPr>
          <w:p w14:paraId="2F703040" w14:textId="77777777" w:rsidR="004A617D" w:rsidRPr="007F0680" w:rsidRDefault="004A617D" w:rsidP="004A617D">
            <w:pPr>
              <w:pStyle w:val="Contedodatabela"/>
              <w:jc w:val="right"/>
              <w:rPr>
                <w:rFonts w:ascii="Times New Roman" w:hAnsi="Times New Roman" w:cs="Times New Roman"/>
              </w:rPr>
            </w:pPr>
          </w:p>
        </w:tc>
        <w:tc>
          <w:tcPr>
            <w:tcW w:w="1184" w:type="dxa"/>
            <w:shd w:val="clear" w:color="auto" w:fill="auto"/>
          </w:tcPr>
          <w:p w14:paraId="7DF7E535" w14:textId="77777777" w:rsidR="004A617D" w:rsidRPr="007F0680" w:rsidRDefault="004A617D" w:rsidP="004A617D">
            <w:pPr>
              <w:pStyle w:val="Contedodatabela"/>
              <w:jc w:val="right"/>
              <w:rPr>
                <w:rFonts w:ascii="Times New Roman" w:hAnsi="Times New Roman" w:cs="Times New Roman"/>
              </w:rPr>
            </w:pPr>
          </w:p>
        </w:tc>
      </w:tr>
      <w:tr w:rsidR="00BB00B2" w:rsidRPr="007F0680" w14:paraId="647802A9" w14:textId="77777777" w:rsidTr="003846DC">
        <w:trPr>
          <w:trHeight w:val="517"/>
        </w:trPr>
        <w:tc>
          <w:tcPr>
            <w:tcW w:w="8966" w:type="dxa"/>
            <w:gridSpan w:val="5"/>
            <w:shd w:val="clear" w:color="auto" w:fill="auto"/>
            <w:vAlign w:val="center"/>
          </w:tcPr>
          <w:p w14:paraId="52EC02FE" w14:textId="77777777" w:rsidR="003846DC" w:rsidRPr="007F0680" w:rsidRDefault="003846DC" w:rsidP="003846DC">
            <w:pPr>
              <w:pStyle w:val="Contedodatabela"/>
              <w:jc w:val="center"/>
              <w:rPr>
                <w:rFonts w:ascii="Times New Roman" w:hAnsi="Times New Roman" w:cs="Times New Roman"/>
                <w:b/>
              </w:rPr>
            </w:pPr>
            <w:r w:rsidRPr="007F0680">
              <w:rPr>
                <w:rFonts w:ascii="Times New Roman" w:hAnsi="Times New Roman" w:cs="Times New Roman"/>
                <w:b/>
              </w:rPr>
              <w:t>TOTAL</w:t>
            </w:r>
          </w:p>
        </w:tc>
        <w:tc>
          <w:tcPr>
            <w:tcW w:w="1184" w:type="dxa"/>
            <w:shd w:val="clear" w:color="auto" w:fill="auto"/>
            <w:vAlign w:val="center"/>
          </w:tcPr>
          <w:p w14:paraId="433BB413" w14:textId="77777777" w:rsidR="003846DC" w:rsidRPr="007F0680" w:rsidRDefault="003846DC" w:rsidP="003846DC">
            <w:pPr>
              <w:pStyle w:val="Contedodatabela"/>
              <w:jc w:val="right"/>
              <w:rPr>
                <w:rFonts w:ascii="Times New Roman" w:hAnsi="Times New Roman" w:cs="Times New Roman"/>
                <w:b/>
              </w:rPr>
            </w:pPr>
            <w:r w:rsidRPr="007F0680">
              <w:rPr>
                <w:rFonts w:ascii="Times New Roman" w:hAnsi="Times New Roman" w:cs="Times New Roman"/>
                <w:b/>
              </w:rPr>
              <w:t xml:space="preserve">R$ </w:t>
            </w:r>
            <w:proofErr w:type="spellStart"/>
            <w:r w:rsidRPr="007F0680">
              <w:rPr>
                <w:rFonts w:ascii="Times New Roman" w:hAnsi="Times New Roman" w:cs="Times New Roman"/>
                <w:b/>
              </w:rPr>
              <w:t>xxxxxx</w:t>
            </w:r>
            <w:proofErr w:type="spellEnd"/>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 xml:space="preserve">Total registrado: R$ </w:t>
      </w:r>
      <w:proofErr w:type="spellStart"/>
      <w:r w:rsidRPr="007F0680">
        <w:rPr>
          <w:b/>
          <w:i/>
          <w:sz w:val="24"/>
          <w:szCs w:val="24"/>
          <w:lang w:eastAsia="zh-CN"/>
        </w:rPr>
        <w:t>xxx</w:t>
      </w:r>
      <w:proofErr w:type="spellEnd"/>
      <w:r w:rsidRPr="007F0680">
        <w:rPr>
          <w:b/>
          <w:i/>
          <w:sz w:val="24"/>
          <w:szCs w:val="24"/>
          <w:lang w:eastAsia="zh-CN"/>
        </w:rPr>
        <w:t xml:space="preserve"> (</w:t>
      </w:r>
      <w:proofErr w:type="spellStart"/>
      <w:r w:rsidRPr="007F0680">
        <w:rPr>
          <w:b/>
          <w:i/>
          <w:sz w:val="24"/>
          <w:szCs w:val="24"/>
          <w:lang w:eastAsia="zh-CN"/>
        </w:rPr>
        <w:t>xxxxx</w:t>
      </w:r>
      <w:proofErr w:type="spellEnd"/>
      <w:r w:rsidRPr="007F0680">
        <w:rPr>
          <w:b/>
          <w:i/>
          <w:sz w:val="24"/>
          <w:szCs w:val="24"/>
          <w:lang w:eastAsia="zh-CN"/>
        </w:rPr>
        <w:t xml:space="preserve"> reais).</w:t>
      </w:r>
    </w:p>
    <w:p w14:paraId="1CF3D35C" w14:textId="77777777" w:rsidR="006245E3" w:rsidRPr="007F0680" w:rsidRDefault="006245E3" w:rsidP="00255F56">
      <w:pPr>
        <w:overflowPunct w:val="0"/>
        <w:autoSpaceDE w:val="0"/>
        <w:ind w:firstLine="708"/>
        <w:jc w:val="both"/>
        <w:textAlignment w:val="baseline"/>
        <w:rPr>
          <w:b/>
          <w:sz w:val="24"/>
          <w:szCs w:val="24"/>
          <w:lang w:eastAsia="zh-CN"/>
        </w:rPr>
      </w:pP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O preço registrado não sofrerá qualquer reajuste, ressalvado o disposto no Art. 10º do decreto municipal nº 5.909 de 15 de março de 2023.</w:t>
      </w:r>
    </w:p>
    <w:p w14:paraId="51E9D010"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lastRenderedPageBreak/>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11DFE1F0"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proofErr w:type="spellStart"/>
      <w:r w:rsidRPr="001E2762">
        <w:rPr>
          <w:b/>
          <w:sz w:val="24"/>
          <w:szCs w:val="24"/>
          <w:lang w:eastAsia="zh-CN"/>
        </w:rPr>
        <w:t>xx</w:t>
      </w:r>
      <w:proofErr w:type="spellEnd"/>
      <w:r w:rsidRPr="001E2762">
        <w:rPr>
          <w:b/>
          <w:sz w:val="24"/>
          <w:szCs w:val="24"/>
          <w:lang w:eastAsia="zh-CN"/>
        </w:rPr>
        <w:t>/</w:t>
      </w:r>
      <w:proofErr w:type="spellStart"/>
      <w:r w:rsidR="00335FD7" w:rsidRPr="001E2762">
        <w:rPr>
          <w:b/>
          <w:sz w:val="24"/>
          <w:szCs w:val="24"/>
          <w:lang w:eastAsia="zh-CN"/>
        </w:rPr>
        <w:t>xx</w:t>
      </w:r>
      <w:proofErr w:type="spellEnd"/>
      <w:r w:rsidRPr="001E2762">
        <w:rPr>
          <w:b/>
          <w:sz w:val="24"/>
          <w:szCs w:val="24"/>
          <w:lang w:eastAsia="zh-CN"/>
        </w:rPr>
        <w:t>/202</w:t>
      </w:r>
      <w:r w:rsidR="00F119D4" w:rsidRPr="001E2762">
        <w:rPr>
          <w:b/>
          <w:sz w:val="24"/>
          <w:szCs w:val="24"/>
          <w:lang w:eastAsia="zh-CN"/>
        </w:rPr>
        <w:t>5</w:t>
      </w:r>
      <w:r w:rsidRPr="007F0680">
        <w:rPr>
          <w:sz w:val="24"/>
          <w:szCs w:val="24"/>
          <w:lang w:eastAsia="zh-CN"/>
        </w:rPr>
        <w:t xml:space="preserve"> e poderá ser prorrogado, por igual período.</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0424F799"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14 </w:t>
      </w:r>
      <w:r w:rsidR="004773C9" w:rsidRPr="007F0680">
        <w:rPr>
          <w:sz w:val="24"/>
          <w:szCs w:val="24"/>
          <w:lang w:eastAsia="pt-BR"/>
        </w:rPr>
        <w:t>d</w:t>
      </w:r>
      <w:r w:rsidR="004773C9" w:rsidRPr="00611142">
        <w:rPr>
          <w:sz w:val="24"/>
          <w:szCs w:val="24"/>
          <w:lang w:eastAsia="pt-BR"/>
        </w:rPr>
        <w:t xml:space="preserve">o </w:t>
      </w:r>
      <w:r w:rsidR="004773C9" w:rsidRPr="00611142">
        <w:rPr>
          <w:b/>
          <w:sz w:val="24"/>
          <w:szCs w:val="24"/>
          <w:lang w:eastAsia="pt-BR"/>
        </w:rPr>
        <w:t>edital n</w:t>
      </w:r>
      <w:r w:rsidR="00AA16C6" w:rsidRPr="00611142">
        <w:rPr>
          <w:b/>
          <w:sz w:val="24"/>
          <w:szCs w:val="24"/>
          <w:lang w:eastAsia="pt-BR"/>
        </w:rPr>
        <w:t xml:space="preserve">º </w:t>
      </w:r>
      <w:r w:rsidR="00611142" w:rsidRPr="00611142">
        <w:rPr>
          <w:b/>
          <w:sz w:val="24"/>
          <w:szCs w:val="24"/>
          <w:lang w:eastAsia="pt-BR"/>
        </w:rPr>
        <w:t>142</w:t>
      </w:r>
      <w:r w:rsidR="00607115" w:rsidRPr="00611142">
        <w:rPr>
          <w:b/>
          <w:sz w:val="24"/>
          <w:szCs w:val="24"/>
          <w:lang w:eastAsia="pt-BR"/>
        </w:rPr>
        <w:t>/</w:t>
      </w:r>
      <w:r w:rsidR="006272E8" w:rsidRPr="00611142">
        <w:rPr>
          <w:b/>
          <w:sz w:val="24"/>
          <w:szCs w:val="24"/>
          <w:lang w:eastAsia="pt-BR"/>
        </w:rPr>
        <w:t>202</w:t>
      </w:r>
      <w:r w:rsidR="00F119D4" w:rsidRPr="00611142">
        <w:rPr>
          <w:b/>
          <w:sz w:val="24"/>
          <w:szCs w:val="24"/>
          <w:lang w:eastAsia="pt-BR"/>
        </w:rPr>
        <w:t>5</w:t>
      </w:r>
      <w:r w:rsidR="006272E8" w:rsidRPr="00611142">
        <w:rPr>
          <w:sz w:val="24"/>
          <w:szCs w:val="24"/>
          <w:lang w:eastAsia="pt-BR"/>
        </w:rPr>
        <w:t xml:space="preserve">, </w:t>
      </w:r>
      <w:r w:rsidR="006272E8" w:rsidRPr="00611142">
        <w:rPr>
          <w:b/>
          <w:sz w:val="24"/>
          <w:szCs w:val="24"/>
          <w:lang w:eastAsia="pt-BR"/>
        </w:rPr>
        <w:t>p</w:t>
      </w:r>
      <w:r w:rsidR="00AA16C6" w:rsidRPr="00611142">
        <w:rPr>
          <w:b/>
          <w:sz w:val="24"/>
          <w:szCs w:val="24"/>
          <w:lang w:eastAsia="pt-BR"/>
        </w:rPr>
        <w:t>regão</w:t>
      </w:r>
      <w:r w:rsidR="004773C9" w:rsidRPr="00611142">
        <w:rPr>
          <w:b/>
          <w:sz w:val="24"/>
          <w:szCs w:val="24"/>
          <w:lang w:eastAsia="pt-BR"/>
        </w:rPr>
        <w:t xml:space="preserve"> n</w:t>
      </w:r>
      <w:r w:rsidR="004A617D" w:rsidRPr="00611142">
        <w:rPr>
          <w:b/>
          <w:sz w:val="24"/>
          <w:szCs w:val="24"/>
          <w:lang w:eastAsia="pt-BR"/>
        </w:rPr>
        <w:t xml:space="preserve">º </w:t>
      </w:r>
      <w:r w:rsidR="00611142" w:rsidRPr="00611142">
        <w:rPr>
          <w:b/>
          <w:sz w:val="24"/>
          <w:szCs w:val="24"/>
          <w:lang w:eastAsia="pt-BR"/>
        </w:rPr>
        <w:t>73</w:t>
      </w:r>
      <w:r w:rsidR="00AA16C6" w:rsidRPr="00611142">
        <w:rPr>
          <w:b/>
          <w:sz w:val="24"/>
          <w:szCs w:val="24"/>
          <w:lang w:eastAsia="pt-BR"/>
        </w:rPr>
        <w:t>/202</w:t>
      </w:r>
      <w:r w:rsidR="00F119D4" w:rsidRPr="00611142">
        <w:rPr>
          <w:b/>
          <w:sz w:val="24"/>
          <w:szCs w:val="24"/>
          <w:lang w:eastAsia="pt-BR"/>
        </w:rPr>
        <w:t>5</w:t>
      </w:r>
      <w:r w:rsidR="00AA16C6" w:rsidRPr="00611142">
        <w:rPr>
          <w:sz w:val="24"/>
          <w:szCs w:val="24"/>
          <w:lang w:eastAsia="pt-BR"/>
        </w:rPr>
        <w:t xml:space="preserve"> </w:t>
      </w:r>
      <w:r w:rsidR="00057EB8" w:rsidRPr="00611142">
        <w:rPr>
          <w:sz w:val="24"/>
          <w:szCs w:val="24"/>
          <w:lang w:eastAsia="pt-BR"/>
        </w:rPr>
        <w:t>-</w:t>
      </w:r>
      <w:r w:rsidR="006272E8" w:rsidRPr="00611142">
        <w:rPr>
          <w:sz w:val="24"/>
          <w:szCs w:val="24"/>
          <w:lang w:eastAsia="pt-BR"/>
        </w:rPr>
        <w:t xml:space="preserve"> e</w:t>
      </w:r>
      <w:r w:rsidR="00AA16C6" w:rsidRPr="00611142">
        <w:rPr>
          <w:sz w:val="24"/>
          <w:szCs w:val="24"/>
          <w:lang w:eastAsia="pt-BR"/>
        </w:rPr>
        <w:t>le</w:t>
      </w:r>
      <w:r w:rsidR="00941E3C" w:rsidRPr="00611142">
        <w:rPr>
          <w:sz w:val="24"/>
          <w:szCs w:val="24"/>
          <w:lang w:eastAsia="pt-BR"/>
        </w:rPr>
        <w:t xml:space="preserve">trônico, </w:t>
      </w:r>
      <w:r w:rsidR="00941E3C" w:rsidRPr="00611142">
        <w:rPr>
          <w:b/>
          <w:sz w:val="24"/>
          <w:szCs w:val="24"/>
          <w:lang w:eastAsia="pt-BR"/>
        </w:rPr>
        <w:t xml:space="preserve">processo de compras </w:t>
      </w:r>
      <w:r w:rsidR="004773C9" w:rsidRPr="00611142">
        <w:rPr>
          <w:b/>
          <w:sz w:val="24"/>
          <w:szCs w:val="24"/>
          <w:lang w:eastAsia="pt-BR"/>
        </w:rPr>
        <w:t>n</w:t>
      </w:r>
      <w:r w:rsidR="00941E3C" w:rsidRPr="00611142">
        <w:rPr>
          <w:b/>
          <w:sz w:val="24"/>
          <w:szCs w:val="24"/>
          <w:lang w:eastAsia="pt-BR"/>
        </w:rPr>
        <w:t>º</w:t>
      </w:r>
      <w:r w:rsidR="006968EA" w:rsidRPr="00611142">
        <w:rPr>
          <w:b/>
          <w:sz w:val="24"/>
          <w:szCs w:val="24"/>
          <w:lang w:eastAsia="pt-BR"/>
        </w:rPr>
        <w:t xml:space="preserve"> </w:t>
      </w:r>
      <w:r w:rsidR="00611142" w:rsidRPr="00611142">
        <w:rPr>
          <w:b/>
          <w:sz w:val="24"/>
          <w:szCs w:val="24"/>
          <w:lang w:eastAsia="pt-BR"/>
        </w:rPr>
        <w:t>142</w:t>
      </w:r>
      <w:r w:rsidR="00AA16C6" w:rsidRPr="00611142">
        <w:rPr>
          <w:b/>
          <w:sz w:val="24"/>
          <w:szCs w:val="24"/>
          <w:lang w:eastAsia="pt-BR"/>
        </w:rPr>
        <w:t>/202</w:t>
      </w:r>
      <w:r w:rsidR="00F119D4" w:rsidRPr="00611142">
        <w:rPr>
          <w:b/>
          <w:sz w:val="24"/>
          <w:szCs w:val="24"/>
          <w:lang w:eastAsia="pt-BR"/>
        </w:rPr>
        <w:t>5</w:t>
      </w:r>
      <w:r w:rsidR="00AA16C6" w:rsidRPr="00611142">
        <w:rPr>
          <w:sz w:val="24"/>
          <w:szCs w:val="24"/>
          <w:lang w:eastAsia="pt-BR"/>
        </w:rPr>
        <w:t xml:space="preserve">, independentemente </w:t>
      </w:r>
      <w:r w:rsidR="00AA16C6" w:rsidRPr="007F0680">
        <w:rPr>
          <w:sz w:val="24"/>
          <w:szCs w:val="24"/>
          <w:lang w:eastAsia="pt-BR"/>
        </w:rPr>
        <w:t>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7777777" w:rsidR="00255F56" w:rsidRPr="007F0680" w:rsidRDefault="00B40022" w:rsidP="00255F56">
      <w:pPr>
        <w:overflowPunct w:val="0"/>
        <w:autoSpaceDE w:val="0"/>
        <w:jc w:val="center"/>
        <w:textAlignment w:val="baseline"/>
        <w:rPr>
          <w:sz w:val="24"/>
          <w:szCs w:val="24"/>
          <w:lang w:eastAsia="zh-CN"/>
        </w:rPr>
      </w:pPr>
      <w:proofErr w:type="spellStart"/>
      <w:proofErr w:type="gramStart"/>
      <w:r w:rsidRPr="007F0680">
        <w:rPr>
          <w:sz w:val="24"/>
          <w:szCs w:val="24"/>
          <w:lang w:eastAsia="zh-CN"/>
        </w:rPr>
        <w:t>xxxxxxxxxx</w:t>
      </w:r>
      <w:proofErr w:type="spellEnd"/>
      <w:proofErr w:type="gramEnd"/>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proofErr w:type="spellStart"/>
      <w:proofErr w:type="gramStart"/>
      <w:r w:rsidRPr="007F0680">
        <w:rPr>
          <w:sz w:val="24"/>
          <w:szCs w:val="24"/>
        </w:rPr>
        <w:t>xxxxxxx</w:t>
      </w:r>
      <w:proofErr w:type="spellEnd"/>
      <w:proofErr w:type="gramEnd"/>
      <w:r w:rsidRPr="007F0680">
        <w:rPr>
          <w:sz w:val="24"/>
          <w:szCs w:val="24"/>
        </w:rPr>
        <w:t>,</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57C23" w14:textId="77777777" w:rsidR="00FB389A" w:rsidRDefault="00FB389A">
      <w:r>
        <w:separator/>
      </w:r>
    </w:p>
  </w:endnote>
  <w:endnote w:type="continuationSeparator" w:id="0">
    <w:p w14:paraId="4AAE02EA" w14:textId="77777777" w:rsidR="00FB389A" w:rsidRDefault="00FB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14F4E7AC" w:rsidR="001933D4" w:rsidRDefault="001933D4">
    <w:pPr>
      <w:pStyle w:val="Rodap"/>
    </w:pPr>
    <w:r>
      <w:fldChar w:fldCharType="begin"/>
    </w:r>
    <w:r>
      <w:instrText xml:space="preserve"> PAGE </w:instrText>
    </w:r>
    <w:r>
      <w:fldChar w:fldCharType="separate"/>
    </w:r>
    <w:r w:rsidR="00340EB3">
      <w:rPr>
        <w:noProof/>
      </w:rPr>
      <w:t>1</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1933D4" w:rsidRDefault="001933D4">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DF54A" w14:textId="77777777" w:rsidR="00FB389A" w:rsidRDefault="00FB389A">
      <w:r>
        <w:separator/>
      </w:r>
    </w:p>
  </w:footnote>
  <w:footnote w:type="continuationSeparator" w:id="0">
    <w:p w14:paraId="3F34C0BF" w14:textId="77777777" w:rsidR="00FB389A" w:rsidRDefault="00FB38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1933D4" w14:paraId="2DF043BC" w14:textId="77777777" w:rsidTr="00964500">
      <w:trPr>
        <w:trHeight w:val="709"/>
      </w:trPr>
      <w:tc>
        <w:tcPr>
          <w:tcW w:w="1194" w:type="dxa"/>
          <w:shd w:val="clear" w:color="auto" w:fill="auto"/>
        </w:tcPr>
        <w:p w14:paraId="7557DF5F" w14:textId="77777777" w:rsidR="001933D4" w:rsidRDefault="001933D4">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 filled="t">
                <v:fill color2="black"/>
                <v:imagedata r:id="rId1" o:title=""/>
              </v:shape>
              <o:OLEObject Type="Embed" ProgID="Microsoft" ShapeID="_x0000_i1025" DrawAspect="Content" ObjectID="_1816084908" r:id="rId2"/>
            </w:object>
          </w:r>
        </w:p>
      </w:tc>
      <w:tc>
        <w:tcPr>
          <w:tcW w:w="8573" w:type="dxa"/>
          <w:shd w:val="clear" w:color="auto" w:fill="auto"/>
        </w:tcPr>
        <w:p w14:paraId="472136B9" w14:textId="77777777" w:rsidR="001933D4" w:rsidRPr="00332BB0" w:rsidRDefault="001933D4">
          <w:pPr>
            <w:snapToGrid w:val="0"/>
            <w:rPr>
              <w:rFonts w:ascii="Century" w:hAnsi="Century"/>
              <w:sz w:val="24"/>
              <w:szCs w:val="24"/>
            </w:rPr>
          </w:pPr>
          <w:r w:rsidRPr="00332BB0">
            <w:rPr>
              <w:rFonts w:ascii="Century" w:hAnsi="Century"/>
              <w:sz w:val="24"/>
              <w:szCs w:val="24"/>
            </w:rPr>
            <w:t>MUNICÍPIO DE AJURICABA</w:t>
          </w:r>
        </w:p>
        <w:p w14:paraId="603D30BF" w14:textId="77777777" w:rsidR="001933D4" w:rsidRPr="00332BB0" w:rsidRDefault="001933D4">
          <w:pPr>
            <w:rPr>
              <w:rFonts w:ascii="Century" w:hAnsi="Century"/>
              <w:sz w:val="24"/>
              <w:szCs w:val="24"/>
            </w:rPr>
          </w:pPr>
          <w:r w:rsidRPr="00332BB0">
            <w:rPr>
              <w:rFonts w:ascii="Century" w:hAnsi="Century"/>
              <w:sz w:val="24"/>
              <w:szCs w:val="24"/>
            </w:rPr>
            <w:t>ESTADO DO RIO GRANDE DO SUL</w:t>
          </w:r>
        </w:p>
        <w:p w14:paraId="2683EB8D" w14:textId="77777777" w:rsidR="001933D4" w:rsidRDefault="001933D4">
          <w:pPr>
            <w:rPr>
              <w:rFonts w:ascii="Century" w:hAnsi="Century"/>
              <w:sz w:val="24"/>
              <w:szCs w:val="24"/>
            </w:rPr>
          </w:pPr>
          <w:r w:rsidRPr="00332BB0">
            <w:rPr>
              <w:rFonts w:ascii="Century" w:hAnsi="Century"/>
              <w:sz w:val="24"/>
              <w:szCs w:val="24"/>
            </w:rPr>
            <w:t>CNPJ: 87.613.253/0001-19</w:t>
          </w:r>
        </w:p>
      </w:tc>
    </w:tr>
  </w:tbl>
  <w:p w14:paraId="75635005" w14:textId="77777777" w:rsidR="001933D4" w:rsidRDefault="001933D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CAB"/>
    <w:rsid w:val="00083008"/>
    <w:rsid w:val="000835D4"/>
    <w:rsid w:val="00083F28"/>
    <w:rsid w:val="0008701E"/>
    <w:rsid w:val="000870D3"/>
    <w:rsid w:val="00090BBA"/>
    <w:rsid w:val="00090F79"/>
    <w:rsid w:val="000912C8"/>
    <w:rsid w:val="00092EAA"/>
    <w:rsid w:val="00094A9F"/>
    <w:rsid w:val="00095B16"/>
    <w:rsid w:val="00096A61"/>
    <w:rsid w:val="00096BAC"/>
    <w:rsid w:val="00096EF1"/>
    <w:rsid w:val="00097816"/>
    <w:rsid w:val="000A0A45"/>
    <w:rsid w:val="000A156C"/>
    <w:rsid w:val="000A1576"/>
    <w:rsid w:val="000A4C34"/>
    <w:rsid w:val="000A5A3E"/>
    <w:rsid w:val="000B0ECE"/>
    <w:rsid w:val="000B1C68"/>
    <w:rsid w:val="000B2592"/>
    <w:rsid w:val="000B293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F64"/>
    <w:rsid w:val="0016369C"/>
    <w:rsid w:val="00165C7F"/>
    <w:rsid w:val="00165FA7"/>
    <w:rsid w:val="00166333"/>
    <w:rsid w:val="00166345"/>
    <w:rsid w:val="001664EB"/>
    <w:rsid w:val="00167FD2"/>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46D8"/>
    <w:rsid w:val="0018512A"/>
    <w:rsid w:val="0018772C"/>
    <w:rsid w:val="00190529"/>
    <w:rsid w:val="0019116A"/>
    <w:rsid w:val="001914EC"/>
    <w:rsid w:val="0019271E"/>
    <w:rsid w:val="001933D4"/>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B0238"/>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2CF"/>
    <w:rsid w:val="001C259B"/>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45F1"/>
    <w:rsid w:val="001E7F75"/>
    <w:rsid w:val="001F1A0A"/>
    <w:rsid w:val="001F2D8A"/>
    <w:rsid w:val="001F3B1D"/>
    <w:rsid w:val="001F4BCB"/>
    <w:rsid w:val="001F54B9"/>
    <w:rsid w:val="001F613E"/>
    <w:rsid w:val="001F6FC8"/>
    <w:rsid w:val="001F7123"/>
    <w:rsid w:val="001F759E"/>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0A85"/>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64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06973"/>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7F6"/>
    <w:rsid w:val="00327EFB"/>
    <w:rsid w:val="00331912"/>
    <w:rsid w:val="00332BB0"/>
    <w:rsid w:val="0033367C"/>
    <w:rsid w:val="00333927"/>
    <w:rsid w:val="003341DB"/>
    <w:rsid w:val="003343A5"/>
    <w:rsid w:val="00335FD7"/>
    <w:rsid w:val="00336FDD"/>
    <w:rsid w:val="00337151"/>
    <w:rsid w:val="00340004"/>
    <w:rsid w:val="00340EB3"/>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F39"/>
    <w:rsid w:val="003E26D3"/>
    <w:rsid w:val="003E2B99"/>
    <w:rsid w:val="003E2EBF"/>
    <w:rsid w:val="003E3E4E"/>
    <w:rsid w:val="003E3FFF"/>
    <w:rsid w:val="003E4699"/>
    <w:rsid w:val="003E4C22"/>
    <w:rsid w:val="003E5A30"/>
    <w:rsid w:val="003E62B8"/>
    <w:rsid w:val="003E6A23"/>
    <w:rsid w:val="003E7BD1"/>
    <w:rsid w:val="003F0871"/>
    <w:rsid w:val="003F14FF"/>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72C"/>
    <w:rsid w:val="004429DD"/>
    <w:rsid w:val="0044532F"/>
    <w:rsid w:val="00445735"/>
    <w:rsid w:val="00446869"/>
    <w:rsid w:val="00446F1C"/>
    <w:rsid w:val="004473DA"/>
    <w:rsid w:val="00451651"/>
    <w:rsid w:val="00451B1E"/>
    <w:rsid w:val="004525F6"/>
    <w:rsid w:val="00455711"/>
    <w:rsid w:val="004566BF"/>
    <w:rsid w:val="00457F24"/>
    <w:rsid w:val="00460965"/>
    <w:rsid w:val="00462D98"/>
    <w:rsid w:val="0046318B"/>
    <w:rsid w:val="0046359A"/>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90230"/>
    <w:rsid w:val="004910F0"/>
    <w:rsid w:val="004957C8"/>
    <w:rsid w:val="004A32F4"/>
    <w:rsid w:val="004A3F23"/>
    <w:rsid w:val="004A4867"/>
    <w:rsid w:val="004A617D"/>
    <w:rsid w:val="004A6DF0"/>
    <w:rsid w:val="004B05CF"/>
    <w:rsid w:val="004B0C51"/>
    <w:rsid w:val="004B0CE0"/>
    <w:rsid w:val="004B3BED"/>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33B"/>
    <w:rsid w:val="0054365A"/>
    <w:rsid w:val="00544C93"/>
    <w:rsid w:val="00544F7A"/>
    <w:rsid w:val="00545D07"/>
    <w:rsid w:val="00546D9D"/>
    <w:rsid w:val="00546FE3"/>
    <w:rsid w:val="00547947"/>
    <w:rsid w:val="0055276E"/>
    <w:rsid w:val="00552924"/>
    <w:rsid w:val="00556F76"/>
    <w:rsid w:val="005571E0"/>
    <w:rsid w:val="00560A0B"/>
    <w:rsid w:val="00560BFA"/>
    <w:rsid w:val="005622B3"/>
    <w:rsid w:val="00562EDB"/>
    <w:rsid w:val="0056318B"/>
    <w:rsid w:val="00564AE1"/>
    <w:rsid w:val="00564CE4"/>
    <w:rsid w:val="00564D3E"/>
    <w:rsid w:val="005671B9"/>
    <w:rsid w:val="00567E72"/>
    <w:rsid w:val="00570FD9"/>
    <w:rsid w:val="00573AD8"/>
    <w:rsid w:val="005740E2"/>
    <w:rsid w:val="00574215"/>
    <w:rsid w:val="00574B98"/>
    <w:rsid w:val="00574E7D"/>
    <w:rsid w:val="005758E8"/>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A7C30"/>
    <w:rsid w:val="005B01FF"/>
    <w:rsid w:val="005B2279"/>
    <w:rsid w:val="005B25C5"/>
    <w:rsid w:val="005B2999"/>
    <w:rsid w:val="005B36DB"/>
    <w:rsid w:val="005B418F"/>
    <w:rsid w:val="005B481D"/>
    <w:rsid w:val="005B56E2"/>
    <w:rsid w:val="005B6545"/>
    <w:rsid w:val="005C05F4"/>
    <w:rsid w:val="005C07B5"/>
    <w:rsid w:val="005C0E06"/>
    <w:rsid w:val="005C140E"/>
    <w:rsid w:val="005C2BC4"/>
    <w:rsid w:val="005C2F3D"/>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1142"/>
    <w:rsid w:val="006131DD"/>
    <w:rsid w:val="00613CDF"/>
    <w:rsid w:val="00614486"/>
    <w:rsid w:val="00616D62"/>
    <w:rsid w:val="00617C89"/>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68A0"/>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58"/>
    <w:rsid w:val="00690969"/>
    <w:rsid w:val="006916FB"/>
    <w:rsid w:val="0069207D"/>
    <w:rsid w:val="006926A4"/>
    <w:rsid w:val="00693C60"/>
    <w:rsid w:val="00693D37"/>
    <w:rsid w:val="00693DAC"/>
    <w:rsid w:val="0069473C"/>
    <w:rsid w:val="006948DB"/>
    <w:rsid w:val="00695F3E"/>
    <w:rsid w:val="006968EA"/>
    <w:rsid w:val="006972A0"/>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4F40"/>
    <w:rsid w:val="0073524E"/>
    <w:rsid w:val="007358F6"/>
    <w:rsid w:val="007374E5"/>
    <w:rsid w:val="007376C6"/>
    <w:rsid w:val="00740A3F"/>
    <w:rsid w:val="00740A79"/>
    <w:rsid w:val="00741E40"/>
    <w:rsid w:val="00744062"/>
    <w:rsid w:val="0074426A"/>
    <w:rsid w:val="007446EA"/>
    <w:rsid w:val="00744803"/>
    <w:rsid w:val="0074573D"/>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1D1D"/>
    <w:rsid w:val="0077301E"/>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18C"/>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1454"/>
    <w:rsid w:val="007D2767"/>
    <w:rsid w:val="007D2F2E"/>
    <w:rsid w:val="007D4441"/>
    <w:rsid w:val="007D46EE"/>
    <w:rsid w:val="007D50A3"/>
    <w:rsid w:val="007D53F0"/>
    <w:rsid w:val="007D5D91"/>
    <w:rsid w:val="007D60FC"/>
    <w:rsid w:val="007E0ADD"/>
    <w:rsid w:val="007E560F"/>
    <w:rsid w:val="007E5D20"/>
    <w:rsid w:val="007E7D27"/>
    <w:rsid w:val="007F0680"/>
    <w:rsid w:val="007F0B47"/>
    <w:rsid w:val="007F12FD"/>
    <w:rsid w:val="007F1B14"/>
    <w:rsid w:val="007F1D6D"/>
    <w:rsid w:val="007F2489"/>
    <w:rsid w:val="007F293D"/>
    <w:rsid w:val="007F39B7"/>
    <w:rsid w:val="007F42DC"/>
    <w:rsid w:val="007F5082"/>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5008"/>
    <w:rsid w:val="00815A8A"/>
    <w:rsid w:val="00816EFA"/>
    <w:rsid w:val="00817651"/>
    <w:rsid w:val="0082214E"/>
    <w:rsid w:val="00823159"/>
    <w:rsid w:val="008325B3"/>
    <w:rsid w:val="0083554B"/>
    <w:rsid w:val="00835652"/>
    <w:rsid w:val="00835693"/>
    <w:rsid w:val="0083570B"/>
    <w:rsid w:val="00835A72"/>
    <w:rsid w:val="00840A3B"/>
    <w:rsid w:val="00840E62"/>
    <w:rsid w:val="00843DD6"/>
    <w:rsid w:val="00844574"/>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A0CA8"/>
    <w:rsid w:val="008A1383"/>
    <w:rsid w:val="008A186D"/>
    <w:rsid w:val="008A1BB4"/>
    <w:rsid w:val="008A1E66"/>
    <w:rsid w:val="008A21E1"/>
    <w:rsid w:val="008A7BE1"/>
    <w:rsid w:val="008B24EA"/>
    <w:rsid w:val="008B286F"/>
    <w:rsid w:val="008B2BC3"/>
    <w:rsid w:val="008B31FC"/>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7EA"/>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4DF0"/>
    <w:rsid w:val="00955D20"/>
    <w:rsid w:val="00955F4C"/>
    <w:rsid w:val="009565E1"/>
    <w:rsid w:val="00960D82"/>
    <w:rsid w:val="009617A0"/>
    <w:rsid w:val="00962EDA"/>
    <w:rsid w:val="0096404B"/>
    <w:rsid w:val="00964500"/>
    <w:rsid w:val="00964FED"/>
    <w:rsid w:val="0096627D"/>
    <w:rsid w:val="00966ABC"/>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58E"/>
    <w:rsid w:val="00993954"/>
    <w:rsid w:val="0099493A"/>
    <w:rsid w:val="0099696A"/>
    <w:rsid w:val="00996F9A"/>
    <w:rsid w:val="00997C74"/>
    <w:rsid w:val="009A71AD"/>
    <w:rsid w:val="009A772B"/>
    <w:rsid w:val="009B07F0"/>
    <w:rsid w:val="009B263A"/>
    <w:rsid w:val="009B2F17"/>
    <w:rsid w:val="009B36C6"/>
    <w:rsid w:val="009B3AE0"/>
    <w:rsid w:val="009B3CD4"/>
    <w:rsid w:val="009B4581"/>
    <w:rsid w:val="009B4FA4"/>
    <w:rsid w:val="009B5090"/>
    <w:rsid w:val="009B5165"/>
    <w:rsid w:val="009B6DC8"/>
    <w:rsid w:val="009B6E07"/>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82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67A2"/>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90CB3"/>
    <w:rsid w:val="00A90E7F"/>
    <w:rsid w:val="00A941C7"/>
    <w:rsid w:val="00A9655E"/>
    <w:rsid w:val="00AA16C6"/>
    <w:rsid w:val="00AA2430"/>
    <w:rsid w:val="00AA261C"/>
    <w:rsid w:val="00AA2680"/>
    <w:rsid w:val="00AA344F"/>
    <w:rsid w:val="00AA51D3"/>
    <w:rsid w:val="00AA533C"/>
    <w:rsid w:val="00AA684D"/>
    <w:rsid w:val="00AA6DB2"/>
    <w:rsid w:val="00AB13AE"/>
    <w:rsid w:val="00AB1EB4"/>
    <w:rsid w:val="00AB20B2"/>
    <w:rsid w:val="00AB2F66"/>
    <w:rsid w:val="00AB32BE"/>
    <w:rsid w:val="00AB3E39"/>
    <w:rsid w:val="00AB46E8"/>
    <w:rsid w:val="00AB4CEE"/>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67AC"/>
    <w:rsid w:val="00B06874"/>
    <w:rsid w:val="00B07537"/>
    <w:rsid w:val="00B11DC4"/>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8B9"/>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649"/>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F7B"/>
    <w:rsid w:val="00BB3575"/>
    <w:rsid w:val="00BB4E21"/>
    <w:rsid w:val="00BB5E1A"/>
    <w:rsid w:val="00BB7658"/>
    <w:rsid w:val="00BC0F18"/>
    <w:rsid w:val="00BC1252"/>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E698A"/>
    <w:rsid w:val="00BF013D"/>
    <w:rsid w:val="00BF0375"/>
    <w:rsid w:val="00BF0F59"/>
    <w:rsid w:val="00BF1D9B"/>
    <w:rsid w:val="00BF329C"/>
    <w:rsid w:val="00BF3396"/>
    <w:rsid w:val="00BF6617"/>
    <w:rsid w:val="00BF6B53"/>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067F"/>
    <w:rsid w:val="00C21F94"/>
    <w:rsid w:val="00C22691"/>
    <w:rsid w:val="00C22904"/>
    <w:rsid w:val="00C22C11"/>
    <w:rsid w:val="00C2435E"/>
    <w:rsid w:val="00C2583E"/>
    <w:rsid w:val="00C31664"/>
    <w:rsid w:val="00C31907"/>
    <w:rsid w:val="00C33BC0"/>
    <w:rsid w:val="00C33E49"/>
    <w:rsid w:val="00C34067"/>
    <w:rsid w:val="00C3465F"/>
    <w:rsid w:val="00C34837"/>
    <w:rsid w:val="00C34D8B"/>
    <w:rsid w:val="00C35C19"/>
    <w:rsid w:val="00C36F97"/>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80284"/>
    <w:rsid w:val="00C80AE7"/>
    <w:rsid w:val="00C817F7"/>
    <w:rsid w:val="00C837D3"/>
    <w:rsid w:val="00C87203"/>
    <w:rsid w:val="00C873B9"/>
    <w:rsid w:val="00C87CFB"/>
    <w:rsid w:val="00C907FC"/>
    <w:rsid w:val="00C90DB9"/>
    <w:rsid w:val="00C928E6"/>
    <w:rsid w:val="00C92C8F"/>
    <w:rsid w:val="00C92E14"/>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D7EB7"/>
    <w:rsid w:val="00CE37FC"/>
    <w:rsid w:val="00CE70B5"/>
    <w:rsid w:val="00CE7DE3"/>
    <w:rsid w:val="00CF000F"/>
    <w:rsid w:val="00CF0A7A"/>
    <w:rsid w:val="00CF1BAD"/>
    <w:rsid w:val="00CF24B4"/>
    <w:rsid w:val="00CF4093"/>
    <w:rsid w:val="00CF6477"/>
    <w:rsid w:val="00CF6686"/>
    <w:rsid w:val="00CF6CE7"/>
    <w:rsid w:val="00D01726"/>
    <w:rsid w:val="00D019F2"/>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A61"/>
    <w:rsid w:val="00D65E84"/>
    <w:rsid w:val="00D66A45"/>
    <w:rsid w:val="00D708B3"/>
    <w:rsid w:val="00D713EF"/>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C30"/>
    <w:rsid w:val="00D97E9E"/>
    <w:rsid w:val="00DA15B1"/>
    <w:rsid w:val="00DA1D6D"/>
    <w:rsid w:val="00DA1F40"/>
    <w:rsid w:val="00DA222A"/>
    <w:rsid w:val="00DA2759"/>
    <w:rsid w:val="00DA2BDE"/>
    <w:rsid w:val="00DA4B68"/>
    <w:rsid w:val="00DA69CE"/>
    <w:rsid w:val="00DA6FBD"/>
    <w:rsid w:val="00DB03AB"/>
    <w:rsid w:val="00DB1E41"/>
    <w:rsid w:val="00DB23CA"/>
    <w:rsid w:val="00DB3B33"/>
    <w:rsid w:val="00DB4D79"/>
    <w:rsid w:val="00DB60A2"/>
    <w:rsid w:val="00DC09A2"/>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2867"/>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A3D"/>
    <w:rsid w:val="00E3014B"/>
    <w:rsid w:val="00E31227"/>
    <w:rsid w:val="00E31259"/>
    <w:rsid w:val="00E322D8"/>
    <w:rsid w:val="00E32AAB"/>
    <w:rsid w:val="00E32DDC"/>
    <w:rsid w:val="00E3317A"/>
    <w:rsid w:val="00E33862"/>
    <w:rsid w:val="00E34409"/>
    <w:rsid w:val="00E34F1B"/>
    <w:rsid w:val="00E362BD"/>
    <w:rsid w:val="00E40B7B"/>
    <w:rsid w:val="00E40EE5"/>
    <w:rsid w:val="00E417CC"/>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2609"/>
    <w:rsid w:val="00E945F6"/>
    <w:rsid w:val="00E94C69"/>
    <w:rsid w:val="00E95974"/>
    <w:rsid w:val="00E970D9"/>
    <w:rsid w:val="00E979D4"/>
    <w:rsid w:val="00EA1339"/>
    <w:rsid w:val="00EA174C"/>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55D"/>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389A"/>
    <w:rsid w:val="00FB4010"/>
    <w:rsid w:val="00FB55DB"/>
    <w:rsid w:val="00FB5DAA"/>
    <w:rsid w:val="00FB5EAB"/>
    <w:rsid w:val="00FB7FE9"/>
    <w:rsid w:val="00FC1B6B"/>
    <w:rsid w:val="00FC4021"/>
    <w:rsid w:val="00FC4E6A"/>
    <w:rsid w:val="00FC54AB"/>
    <w:rsid w:val="00FC67CF"/>
    <w:rsid w:val="00FC6C31"/>
    <w:rsid w:val="00FC6C41"/>
    <w:rsid w:val="00FC6C52"/>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6512BD6D-96B6-4EA8-92EC-64E09D2B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2558-3BAE-4E65-A987-5B703F21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12260</Words>
  <Characters>66208</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78312</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56</cp:revision>
  <cp:lastPrinted>2025-08-05T17:43:00Z</cp:lastPrinted>
  <dcterms:created xsi:type="dcterms:W3CDTF">2025-08-05T13:54:00Z</dcterms:created>
  <dcterms:modified xsi:type="dcterms:W3CDTF">2025-08-07T18:15:00Z</dcterms:modified>
</cp:coreProperties>
</file>